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47"/>
        <w:ind w:left="116"/>
        <w:jc w:val="both"/>
      </w:pPr>
      <w:r>
        <w:rPr/>
        <w:t>LEY DE</w:t>
      </w:r>
      <w:r>
        <w:rPr>
          <w:spacing w:val="-3"/>
        </w:rPr>
        <w:t> </w:t>
      </w:r>
      <w:r>
        <w:rPr/>
        <w:t>FOMENTO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LECTURA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LIBRO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ULTIMA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PUBLICADA 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OFICIAL: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29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 MARZO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2023.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27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Agosto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2012.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8"/>
        <w:rPr>
          <w:rFonts w:ascii="Arial"/>
          <w:i/>
          <w:sz w:val="17"/>
        </w:rPr>
      </w:pPr>
    </w:p>
    <w:p>
      <w:pPr>
        <w:spacing w:before="0"/>
        <w:ind w:left="2878" w:right="287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GOBIERNO DEL ESTADO DE HIDALGO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EJECUTIVO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OLVERA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RUIZ,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GOBERNADOR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SUS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HABITANTES SABED: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LXI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LEGISLATURA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b/>
          <w:sz w:val="20"/>
        </w:rPr>
        <w:t>H.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CONGRESO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HÁ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TENIDO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BIEN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DIRIGIRME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spacing w:before="0"/>
        <w:ind w:left="2881" w:right="287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C 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NUM.</w:t>
      </w:r>
      <w:r>
        <w:rPr>
          <w:rFonts w:ascii="Arial"/>
          <w:b/>
          <w:spacing w:val="4"/>
          <w:sz w:val="20"/>
        </w:rPr>
        <w:t> </w:t>
      </w:r>
      <w:r>
        <w:rPr>
          <w:rFonts w:ascii="Arial"/>
          <w:b/>
          <w:sz w:val="20"/>
        </w:rPr>
        <w:t>282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14"/>
          <w:sz w:val="20"/>
        </w:rPr>
        <w:t> </w:t>
      </w:r>
      <w:r>
        <w:rPr>
          <w:rFonts w:ascii="Arial"/>
          <w:b/>
          <w:sz w:val="20"/>
        </w:rPr>
        <w:t>CONTIENE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FOMENTO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8"/>
          <w:sz w:val="20"/>
        </w:rPr>
        <w:t> </w:t>
      </w:r>
      <w:r>
        <w:rPr>
          <w:rFonts w:ascii="Arial"/>
          <w:b/>
          <w:sz w:val="20"/>
        </w:rPr>
        <w:t>LECTURA</w:t>
      </w:r>
      <w:r>
        <w:rPr>
          <w:rFonts w:ascii="Arial"/>
          <w:b/>
          <w:spacing w:val="8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LIBRO</w:t>
      </w:r>
      <w:r>
        <w:rPr>
          <w:rFonts w:ascii="Arial"/>
          <w:b/>
          <w:spacing w:val="1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HIDALGO.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6" w:right="166"/>
        <w:jc w:val="both"/>
        <w:rPr>
          <w:rFonts w:ascii="Arial" w:hAnsi="Arial"/>
          <w:b/>
        </w:rPr>
      </w:pPr>
      <w:r>
        <w:rPr/>
        <w:t>El</w:t>
      </w:r>
      <w:r>
        <w:rPr>
          <w:spacing w:val="1"/>
        </w:rPr>
        <w:t> </w:t>
      </w:r>
      <w:r>
        <w:rPr/>
        <w:t>Congreso del Estado Libre y Soberano de Hidalgo, en uso de las facultades que le confiere el Artículo</w:t>
      </w:r>
      <w:r>
        <w:rPr>
          <w:spacing w:val="-53"/>
        </w:rPr>
        <w:t> </w:t>
      </w:r>
      <w:r>
        <w:rPr/>
        <w:t>56</w:t>
      </w:r>
      <w:r>
        <w:rPr>
          <w:spacing w:val="-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II</w:t>
      </w:r>
      <w:r>
        <w:rPr>
          <w:spacing w:val="3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 del</w:t>
      </w:r>
      <w:r>
        <w:rPr>
          <w:spacing w:val="-1"/>
        </w:rPr>
        <w:t> </w:t>
      </w:r>
      <w:r>
        <w:rPr/>
        <w:t>Estado de Hidalgo,</w:t>
      </w:r>
      <w:r>
        <w:rPr>
          <w:spacing w:val="2"/>
        </w:rPr>
        <w:t> </w:t>
      </w:r>
      <w:r>
        <w:rPr>
          <w:rFonts w:ascii="Arial" w:hAnsi="Arial"/>
          <w:b/>
        </w:rPr>
        <w:t>D 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 R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2883" w:right="287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4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57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57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S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116" w:right="10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En Sesión</w:t>
      </w:r>
      <w:r>
        <w:rPr>
          <w:spacing w:val="1"/>
          <w:sz w:val="20"/>
        </w:rPr>
        <w:t> </w:t>
      </w:r>
      <w:r>
        <w:rPr>
          <w:sz w:val="20"/>
        </w:rPr>
        <w:t>Ordinaria</w:t>
      </w:r>
      <w:r>
        <w:rPr>
          <w:spacing w:val="1"/>
          <w:sz w:val="20"/>
        </w:rPr>
        <w:t> </w:t>
      </w:r>
      <w:r>
        <w:rPr>
          <w:sz w:val="20"/>
        </w:rPr>
        <w:t>de fecha</w:t>
      </w:r>
      <w:r>
        <w:rPr>
          <w:spacing w:val="1"/>
          <w:sz w:val="20"/>
        </w:rPr>
        <w:t> </w:t>
      </w:r>
      <w:r>
        <w:rPr>
          <w:sz w:val="20"/>
        </w:rPr>
        <w:t>02</w:t>
      </w:r>
      <w:r>
        <w:rPr>
          <w:spacing w:val="1"/>
          <w:sz w:val="20"/>
        </w:rPr>
        <w:t> </w:t>
      </w:r>
      <w:r>
        <w:rPr>
          <w:sz w:val="20"/>
        </w:rPr>
        <w:t>de Diciembre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2011,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instrucciones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Presidencia</w:t>
      </w:r>
      <w:r>
        <w:rPr>
          <w:spacing w:val="55"/>
          <w:sz w:val="20"/>
        </w:rPr>
        <w:t> </w:t>
      </w:r>
      <w:r>
        <w:rPr>
          <w:sz w:val="20"/>
        </w:rPr>
        <w:t>nos fue turnada la </w:t>
      </w:r>
      <w:r>
        <w:rPr>
          <w:rFonts w:ascii="Arial" w:hAnsi="Arial"/>
          <w:b/>
          <w:sz w:val="20"/>
        </w:rPr>
        <w:t>Iniciativa de Decreto que contiene la Ley de Fomento para la Lectura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Libro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Hidalgo.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SEGUNDO.- </w:t>
      </w:r>
      <w:r>
        <w:rPr/>
        <w:t>El asunto de cuenta, se registró en los Libros de Gobierno de las Primeras Comisiones</w:t>
      </w:r>
      <w:r>
        <w:rPr>
          <w:spacing w:val="1"/>
        </w:rPr>
        <w:t> </w:t>
      </w:r>
      <w:r>
        <w:rPr/>
        <w:t>Permanentes Conjuntas de Legislación y Puntos Constitucionales y de Cultura, con el número </w:t>
      </w:r>
      <w:r>
        <w:rPr>
          <w:rFonts w:ascii="Arial" w:hAnsi="Arial"/>
          <w:b/>
        </w:rPr>
        <w:t>74/2011 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02/2011,</w:t>
      </w:r>
      <w:r>
        <w:rPr>
          <w:rFonts w:ascii="Arial" w:hAnsi="Arial"/>
          <w:b/>
          <w:spacing w:val="2"/>
        </w:rPr>
        <w:t> </w:t>
      </w:r>
      <w:r>
        <w:rPr/>
        <w:t>respectivamente.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/>
        <w:t>Por lo que,</w:t>
      </w:r>
      <w:r>
        <w:rPr>
          <w:spacing w:val="2"/>
        </w:rPr>
        <w:t> </w:t>
      </w:r>
      <w:r>
        <w:rPr/>
        <w:t>en mérito</w:t>
      </w:r>
      <w:r>
        <w:rPr>
          <w:spacing w:val="-6"/>
        </w:rPr>
        <w:t> </w:t>
      </w:r>
      <w:r>
        <w:rPr/>
        <w:t>de lo</w:t>
      </w:r>
      <w:r>
        <w:rPr>
          <w:spacing w:val="-1"/>
        </w:rPr>
        <w:t> </w:t>
      </w:r>
      <w:r>
        <w:rPr/>
        <w:t>expuesto;</w:t>
      </w:r>
      <w:r>
        <w:rPr>
          <w:spacing w:val="55"/>
        </w:rPr>
        <w:t> </w:t>
      </w:r>
      <w:r>
        <w:rPr/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2877" w:right="287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4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4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PRIMERO.- </w:t>
      </w:r>
      <w:r>
        <w:rPr/>
        <w:t>Que las Comisiones que suscriben, son competentes para conocer sobre el presente asunto,</w:t>
      </w:r>
      <w:r>
        <w:rPr>
          <w:spacing w:val="-53"/>
        </w:rPr>
        <w:t> </w:t>
      </w:r>
      <w:r>
        <w:rPr/>
        <w:t>con fundamento en lo dispuesto por los Artículos 2, 75 y 77</w:t>
      </w:r>
      <w:r>
        <w:rPr>
          <w:spacing w:val="1"/>
        </w:rPr>
        <w:t> </w:t>
      </w:r>
      <w:r>
        <w:rPr/>
        <w:t>fracciones II y XXVII de la Ley Orgánica del</w:t>
      </w:r>
      <w:r>
        <w:rPr>
          <w:spacing w:val="1"/>
        </w:rPr>
        <w:t> </w:t>
      </w:r>
      <w:r>
        <w:rPr/>
        <w:t>Poder Legislativo.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SEGUNDO.- </w:t>
      </w:r>
      <w:r>
        <w:rPr/>
        <w:t>Que los Artículos 47 fracción II de la Constitución Política del Estado de Hidalgo y 124</w:t>
      </w:r>
      <w:r>
        <w:rPr>
          <w:spacing w:val="1"/>
        </w:rPr>
        <w:t> </w:t>
      </w:r>
      <w:r>
        <w:rPr/>
        <w:t>fracción II de la Ley Orgánica del Poder Legislativo, facultan a los ciudadanos Diputados del Congreso del</w:t>
      </w:r>
      <w:r>
        <w:rPr>
          <w:spacing w:val="-53"/>
        </w:rPr>
        <w:t> </w:t>
      </w:r>
      <w:r>
        <w:rPr/>
        <w:t>Estado,</w:t>
      </w:r>
      <w:r>
        <w:rPr>
          <w:spacing w:val="1"/>
        </w:rPr>
        <w:t> </w:t>
      </w:r>
      <w:r>
        <w:rPr/>
        <w:t>para iniciar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Decretos,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 que la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estudia</w:t>
      </w:r>
      <w:r>
        <w:rPr>
          <w:spacing w:val="1"/>
        </w:rPr>
        <w:t> </w:t>
      </w:r>
      <w:r>
        <w:rPr/>
        <w:t>reúne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estipulados en Ley.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116" w:right="109"/>
        <w:jc w:val="both"/>
      </w:pPr>
      <w:r>
        <w:rPr>
          <w:rFonts w:ascii="Arial" w:hAnsi="Arial"/>
          <w:b/>
        </w:rPr>
        <w:t>TERCERO. </w:t>
      </w:r>
      <w:r>
        <w:rPr/>
        <w:t>Que en este tenor, quienes integramos las Comisiones que dictaminan, coincidimos con lo</w:t>
      </w:r>
      <w:r>
        <w:rPr>
          <w:spacing w:val="1"/>
        </w:rPr>
        <w:t> </w:t>
      </w:r>
      <w:r>
        <w:rPr/>
        <w:t>señalado en la Exposición de Motivos de la Iniciativa de mérito, al referir que pese a la importancia del</w:t>
      </w:r>
      <w:r>
        <w:rPr>
          <w:spacing w:val="1"/>
        </w:rPr>
        <w:t> </w:t>
      </w:r>
      <w:r>
        <w:rPr/>
        <w:t>tema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lectura,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considerando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el</w:t>
      </w:r>
      <w:r>
        <w:rPr>
          <w:spacing w:val="16"/>
        </w:rPr>
        <w:t> </w:t>
      </w:r>
      <w:r>
        <w:rPr/>
        <w:t>derecho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cultura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educación</w:t>
      </w:r>
      <w:r>
        <w:rPr>
          <w:spacing w:val="11"/>
        </w:rPr>
        <w:t> </w:t>
      </w:r>
      <w:r>
        <w:rPr/>
        <w:t>son</w:t>
      </w:r>
      <w:r>
        <w:rPr>
          <w:spacing w:val="11"/>
        </w:rPr>
        <w:t> </w:t>
      </w:r>
      <w:r>
        <w:rPr/>
        <w:t>garantías</w:t>
      </w:r>
    </w:p>
    <w:p>
      <w:pPr>
        <w:spacing w:after="0" w:line="237" w:lineRule="auto"/>
        <w:jc w:val="both"/>
        <w:sectPr>
          <w:headerReference w:type="default" r:id="rId5"/>
          <w:type w:val="continuous"/>
          <w:pgSz w:w="12250" w:h="15830"/>
          <w:pgMar w:header="1" w:top="1680" w:bottom="280" w:left="1300" w:right="1300"/>
          <w:pgNumType w:start="1"/>
        </w:sectPr>
      </w:pPr>
    </w:p>
    <w:p>
      <w:pPr>
        <w:pStyle w:val="BodyText"/>
        <w:spacing w:before="124"/>
        <w:ind w:left="116" w:right="113"/>
        <w:jc w:val="both"/>
      </w:pPr>
      <w:r>
        <w:rPr/>
        <w:t>consagradas en nuestra Constitución, aún no se había logrado construir un cuerpo legal que organizará</w:t>
      </w:r>
      <w:r>
        <w:rPr>
          <w:spacing w:val="1"/>
        </w:rPr>
        <w:t> </w:t>
      </w:r>
      <w:r>
        <w:rPr/>
        <w:t>los esfuerzos</w:t>
      </w:r>
      <w:r>
        <w:rPr>
          <w:spacing w:val="1"/>
        </w:rPr>
        <w:t> </w:t>
      </w:r>
      <w:r>
        <w:rPr/>
        <w:t>dispersos de las</w:t>
      </w:r>
      <w:r>
        <w:rPr>
          <w:spacing w:val="1"/>
        </w:rPr>
        <w:t> </w:t>
      </w:r>
      <w:r>
        <w:rPr/>
        <w:t>instituciones públicas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privadas.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/>
        <w:t>Considerando el gran auge de los instrumentos informáticos y electrónicos, en la actualidad, el reto es</w:t>
      </w:r>
      <w:r>
        <w:rPr>
          <w:spacing w:val="1"/>
        </w:rPr>
        <w:t> </w:t>
      </w:r>
      <w:r>
        <w:rPr/>
        <w:t>preservar la lectura en la formación de las nuevas generaciones, ya que el libro ha evolucionado hasta</w:t>
      </w:r>
      <w:r>
        <w:rPr>
          <w:spacing w:val="1"/>
        </w:rPr>
        <w:t> </w:t>
      </w:r>
      <w:r>
        <w:rPr/>
        <w:t>convertirse en un instrumento de nivel tecnológico, que puede ser expresado en términos digitales o</w:t>
      </w:r>
      <w:r>
        <w:rPr>
          <w:spacing w:val="1"/>
        </w:rPr>
        <w:t> </w:t>
      </w:r>
      <w:r>
        <w:rPr/>
        <w:t>electrónicos. Cualquiera que sea la modalidad de lectura, se debe señalar que el libro seguirá exigiendo</w:t>
      </w:r>
      <w:r>
        <w:rPr>
          <w:spacing w:val="1"/>
        </w:rPr>
        <w:t> </w:t>
      </w:r>
      <w:r>
        <w:rPr/>
        <w:t>habilidades lectoras</w:t>
      </w:r>
      <w:r>
        <w:rPr>
          <w:spacing w:val="2"/>
        </w:rPr>
        <w:t> </w:t>
      </w:r>
      <w:r>
        <w:rPr/>
        <w:t>para lograr su pleno aprovechamiento.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citar,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dictamina,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encaminadas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lectores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contemplar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adecuados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promoción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lectura,</w:t>
      </w:r>
      <w:r>
        <w:rPr>
          <w:spacing w:val="2"/>
        </w:rPr>
        <w:t> </w:t>
      </w:r>
      <w:r>
        <w:rPr/>
        <w:t>ya que ésta</w:t>
      </w:r>
      <w:r>
        <w:rPr>
          <w:spacing w:val="-1"/>
        </w:rPr>
        <w:t> </w:t>
      </w:r>
      <w:r>
        <w:rPr/>
        <w:t>es una</w:t>
      </w:r>
      <w:r>
        <w:rPr>
          <w:spacing w:val="-6"/>
        </w:rPr>
        <w:t> </w:t>
      </w:r>
      <w:r>
        <w:rPr/>
        <w:t>tarea que</w:t>
      </w:r>
      <w:r>
        <w:rPr>
          <w:spacing w:val="-6"/>
        </w:rPr>
        <w:t> </w:t>
      </w:r>
      <w:r>
        <w:rPr/>
        <w:t>debe</w:t>
      </w:r>
      <w:r>
        <w:rPr>
          <w:spacing w:val="-1"/>
        </w:rPr>
        <w:t> </w:t>
      </w:r>
      <w:r>
        <w:rPr/>
        <w:t>ser asumida</w:t>
      </w:r>
      <w:r>
        <w:rPr>
          <w:spacing w:val="-1"/>
        </w:rPr>
        <w:t> </w:t>
      </w:r>
      <w:r>
        <w:rPr/>
        <w:t>como una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QUINTO.- </w:t>
      </w:r>
      <w:r>
        <w:rPr/>
        <w:t>Que en ese tenor, es necesario comprender los derechos culturales, entre ellos, el derecho a</w:t>
      </w:r>
      <w:r>
        <w:rPr>
          <w:spacing w:val="1"/>
        </w:rPr>
        <w:t> </w:t>
      </w:r>
      <w:r>
        <w:rPr/>
        <w:t>disponer de un entorno favorable a la lectura como parte esencial de los derechos humanos y como un</w:t>
      </w:r>
      <w:r>
        <w:rPr>
          <w:spacing w:val="1"/>
        </w:rPr>
        <w:t> </w:t>
      </w:r>
      <w:r>
        <w:rPr/>
        <w:t>método</w:t>
      </w:r>
      <w:r>
        <w:rPr>
          <w:spacing w:val="-1"/>
        </w:rPr>
        <w:t> </w:t>
      </w:r>
      <w:r>
        <w:rPr/>
        <w:t>eficaz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enriquecimiento cultura</w:t>
      </w:r>
      <w:r>
        <w:rPr>
          <w:spacing w:val="-1"/>
        </w:rPr>
        <w:t> </w:t>
      </w:r>
      <w:r>
        <w:rPr/>
        <w:t>de los hidalguenses.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7"/>
        <w:jc w:val="both"/>
      </w:pPr>
      <w:r>
        <w:rPr/>
        <w:t>Leer no es una obligación, pero se trata de un derecho y requiere de ciertas condiciones para disfrutarlo</w:t>
      </w:r>
      <w:r>
        <w:rPr>
          <w:spacing w:val="1"/>
        </w:rPr>
        <w:t> </w:t>
      </w:r>
      <w:r>
        <w:rPr/>
        <w:t>con plenitud, elevando la calidad de los libros que se leen, involucrando a la mayor cantidad de personas</w:t>
      </w:r>
      <w:r>
        <w:rPr>
          <w:spacing w:val="1"/>
        </w:rPr>
        <w:t> </w:t>
      </w:r>
      <w:r>
        <w:rPr/>
        <w:t>posibles interesadas y dedicando esfuerzos especiales para aportar elementos encaminados a elevar la</w:t>
      </w:r>
      <w:r>
        <w:rPr>
          <w:spacing w:val="1"/>
        </w:rPr>
        <w:t> </w:t>
      </w:r>
      <w:r>
        <w:rPr/>
        <w:t>calidad de la educación garantizando el acceso al libro en igualdad de condiciones en el Estado de</w:t>
      </w:r>
      <w:r>
        <w:rPr>
          <w:spacing w:val="1"/>
        </w:rPr>
        <w:t> </w:t>
      </w:r>
      <w:r>
        <w:rPr/>
        <w:t>Hidalgo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propósito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aumentar su</w:t>
      </w:r>
      <w:r>
        <w:rPr>
          <w:spacing w:val="-2"/>
        </w:rPr>
        <w:t> </w:t>
      </w:r>
      <w:r>
        <w:rPr/>
        <w:t>disponibilidad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acercarlo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lector.</w:t>
      </w:r>
    </w:p>
    <w:p>
      <w:pPr>
        <w:pStyle w:val="BodyText"/>
        <w:spacing w:before="3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SEXTO.- </w:t>
      </w:r>
      <w:r>
        <w:rPr/>
        <w:t>Que en ese contexto, esta Ley en estudio, pretende enriquecer la estrategia de fomento a la</w:t>
      </w:r>
      <w:r>
        <w:rPr>
          <w:spacing w:val="1"/>
        </w:rPr>
        <w:t> </w:t>
      </w:r>
      <w:r>
        <w:rPr/>
        <w:t>lectura en el Estado, ya que el grado de desarrollo de una sociedad puede medirse por el número y</w:t>
      </w:r>
      <w:r>
        <w:rPr>
          <w:spacing w:val="1"/>
        </w:rPr>
        <w:t> </w:t>
      </w:r>
      <w:r>
        <w:rPr/>
        <w:t>calidad de lectores, así como por la infraestructura que sostiene a la lectura; se espera que con este</w:t>
      </w:r>
      <w:r>
        <w:rPr>
          <w:spacing w:val="1"/>
        </w:rPr>
        <w:t> </w:t>
      </w:r>
      <w:r>
        <w:rPr/>
        <w:t>ordenamiento, se fortalezcan las políticas públicas que consideren a la lectura y al libro como objetos de</w:t>
      </w:r>
      <w:r>
        <w:rPr>
          <w:spacing w:val="1"/>
        </w:rPr>
        <w:t> </w:t>
      </w:r>
      <w:r>
        <w:rPr/>
        <w:t>primer interés estatal, cultural y económico para mejorar, dar continuidad y fomentar programas, tomando</w:t>
      </w:r>
      <w:r>
        <w:rPr>
          <w:spacing w:val="-53"/>
        </w:rPr>
        <w:t> </w:t>
      </w:r>
      <w:r>
        <w:rPr/>
        <w:t>en cuenta el poder de la cultura digital en la actualidad y los diversos lenguajes de la comunicación e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en nuestras</w:t>
      </w:r>
      <w:r>
        <w:rPr>
          <w:spacing w:val="1"/>
        </w:rPr>
        <w:t> </w:t>
      </w:r>
      <w:r>
        <w:rPr/>
        <w:t>sociedades.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SÉPTIMO.- </w:t>
      </w:r>
      <w:r>
        <w:rPr/>
        <w:t>Que considerando el contenido del numeral 148, fracción IV de la Ley de Educación para el</w:t>
      </w:r>
      <w:r>
        <w:rPr>
          <w:spacing w:val="1"/>
        </w:rPr>
        <w:t> </w:t>
      </w:r>
      <w:r>
        <w:rPr/>
        <w:t>Estado de Hidalgo, que establece que la autoridad educativa local “operará un sistema de comunicación</w:t>
      </w:r>
      <w:r>
        <w:rPr>
          <w:spacing w:val="1"/>
        </w:rPr>
        <w:t> </w:t>
      </w:r>
      <w:r>
        <w:rPr/>
        <w:t>que permita a la sociedad conocer el desarrollo y los avances de la ciencia, la tecnología y la educación”,</w:t>
      </w:r>
      <w:r>
        <w:rPr>
          <w:spacing w:val="1"/>
        </w:rPr>
        <w:t> </w:t>
      </w:r>
      <w:r>
        <w:rPr/>
        <w:t>y que “para éste propósito, los medios de comunicación dependientes del gobierno del Estado destinaran</w:t>
      </w:r>
      <w:r>
        <w:rPr>
          <w:spacing w:val="1"/>
        </w:rPr>
        <w:t> </w:t>
      </w:r>
      <w:r>
        <w:rPr/>
        <w:t>tiempo,</w:t>
      </w:r>
      <w:r>
        <w:rPr>
          <w:spacing w:val="1"/>
        </w:rPr>
        <w:t> </w:t>
      </w:r>
      <w:r>
        <w:rPr/>
        <w:t>aire y</w:t>
      </w:r>
      <w:r>
        <w:rPr>
          <w:spacing w:val="1"/>
        </w:rPr>
        <w:t> </w:t>
      </w:r>
      <w:r>
        <w:rPr/>
        <w:t>espacio impreso para el logro de esta difusión”,</w:t>
      </w:r>
      <w:r>
        <w:rPr>
          <w:spacing w:val="1"/>
        </w:rPr>
        <w:t> </w:t>
      </w:r>
      <w:r>
        <w:rPr/>
        <w:t>resulta necesario el diseño de una</w:t>
      </w:r>
      <w:r>
        <w:rPr>
          <w:spacing w:val="1"/>
        </w:rPr>
        <w:t> </w:t>
      </w:r>
      <w:r>
        <w:rPr/>
        <w:t>estrategia mediática para la generación de espacios contenidos para la difusión de la cultura escrita a</w:t>
      </w:r>
      <w:r>
        <w:rPr>
          <w:spacing w:val="1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la red,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nuevas tecnologías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y los</w:t>
      </w:r>
      <w:r>
        <w:rPr>
          <w:spacing w:val="1"/>
        </w:rPr>
        <w:t> </w:t>
      </w:r>
      <w:r>
        <w:rPr/>
        <w:t>medios estatales.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11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TODO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EXPUESTO,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ESTE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CONGRESO,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TENIDO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EXPEDIR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1"/>
        <w:ind w:left="2680" w:right="287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DECRETO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14"/>
          <w:sz w:val="20"/>
        </w:rPr>
        <w:t> </w:t>
      </w:r>
      <w:r>
        <w:rPr>
          <w:rFonts w:ascii="Arial"/>
          <w:b/>
          <w:sz w:val="20"/>
        </w:rPr>
        <w:t>CONTIENE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FOMENTO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8"/>
          <w:sz w:val="20"/>
        </w:rPr>
        <w:t> </w:t>
      </w:r>
      <w:r>
        <w:rPr>
          <w:rFonts w:ascii="Arial"/>
          <w:b/>
          <w:sz w:val="20"/>
        </w:rPr>
        <w:t>LECTURA</w:t>
      </w:r>
      <w:r>
        <w:rPr>
          <w:rFonts w:ascii="Arial"/>
          <w:b/>
          <w:spacing w:val="8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LIBRO</w:t>
      </w:r>
      <w:r>
        <w:rPr>
          <w:rFonts w:ascii="Arial"/>
          <w:b/>
          <w:spacing w:val="1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HIDALGO.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line="715" w:lineRule="auto" w:before="0"/>
        <w:ind w:left="116" w:right="934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Único.- </w:t>
      </w:r>
      <w:r>
        <w:rPr>
          <w:sz w:val="20"/>
        </w:rPr>
        <w:t>Se expide </w:t>
      </w:r>
      <w:r>
        <w:rPr>
          <w:rFonts w:ascii="Arial" w:hAnsi="Arial"/>
          <w:b/>
          <w:sz w:val="20"/>
        </w:rPr>
        <w:t>la Ley Fomento para la Lectura y el Libro del Estado de Hidalgo.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LEY 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FOMENTO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LECTURA 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LIBRO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spacing w:after="0" w:line="715" w:lineRule="auto"/>
        <w:jc w:val="left"/>
        <w:rPr>
          <w:rFonts w:ascii="Arial" w:hAnsi="Arial"/>
          <w:sz w:val="20"/>
        </w:rPr>
        <w:sectPr>
          <w:headerReference w:type="default" r:id="rId6"/>
          <w:footerReference w:type="default" r:id="rId7"/>
          <w:pgSz w:w="12250" w:h="15830"/>
          <w:pgMar w:header="24" w:footer="925" w:top="1700" w:bottom="1120" w:left="1300" w:right="1300"/>
          <w:pgNumType w:start="2"/>
        </w:sect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spacing w:before="95"/>
        <w:ind w:left="2879" w:right="28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1"/>
        <w:ind w:left="2884" w:right="287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235" w:lineRule="auto"/>
        <w:ind w:left="116" w:right="111"/>
        <w:jc w:val="both"/>
      </w:pPr>
      <w:r>
        <w:rPr>
          <w:rFonts w:ascii="Arial" w:hAnsi="Arial"/>
          <w:b/>
        </w:rPr>
        <w:t>Artículo 1.- </w:t>
      </w:r>
      <w:r>
        <w:rPr/>
        <w:t>Esta Ley es de observancia general para el Estado de Hidalgo; sus disposiciones son de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público e interés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2"/>
      </w:pPr>
    </w:p>
    <w:p>
      <w:pPr>
        <w:spacing w:before="0"/>
        <w:ind w:left="116" w:right="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2.-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tiene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objeto: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3" w:right="0" w:hanging="428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promover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lectura,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escritura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libro,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alcanzar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equidad</w:t>
      </w:r>
      <w:r>
        <w:rPr>
          <w:spacing w:val="-2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1"/>
      </w:pPr>
    </w:p>
    <w:p>
      <w:pPr>
        <w:pStyle w:val="BodyText"/>
        <w:ind w:left="116" w:right="108"/>
        <w:jc w:val="both"/>
      </w:pPr>
      <w:r>
        <w:rPr/>
        <w:t>La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educativos,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científicos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población, apoyar la creación y transmisión de conocimientos, y la circulación de información en el marco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una sociedad democrática,</w:t>
      </w:r>
      <w:r>
        <w:rPr>
          <w:spacing w:val="3"/>
        </w:rPr>
        <w:t> </w:t>
      </w:r>
      <w:r>
        <w:rPr/>
        <w:t>diversa,</w:t>
      </w:r>
      <w:r>
        <w:rPr>
          <w:spacing w:val="2"/>
        </w:rPr>
        <w:t> </w:t>
      </w:r>
      <w:r>
        <w:rPr/>
        <w:t>equitativa y</w:t>
      </w:r>
      <w:r>
        <w:rPr>
          <w:spacing w:val="-3"/>
        </w:rPr>
        <w:t> </w:t>
      </w:r>
      <w:r>
        <w:rPr/>
        <w:t>próspera.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garantizará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fomento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lectura</w:t>
      </w:r>
      <w:r>
        <w:rPr>
          <w:spacing w:val="-6"/>
        </w:rPr>
        <w:t> </w:t>
      </w:r>
      <w:r>
        <w:rPr/>
        <w:t>y la</w:t>
      </w:r>
      <w:r>
        <w:rPr>
          <w:spacing w:val="-1"/>
        </w:rPr>
        <w:t> </w:t>
      </w:r>
      <w:r>
        <w:rPr/>
        <w:t>escritura,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facilitará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116" w:right="114" w:firstLine="0"/>
        <w:jc w:val="both"/>
        <w:rPr>
          <w:sz w:val="20"/>
        </w:rPr>
      </w:pPr>
      <w:r>
        <w:rPr>
          <w:sz w:val="20"/>
        </w:rPr>
        <w:t>Contribuir a erradicar los distintos grados de analfabetismo presentes en diversos grupos poblacionales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 de Hidalgo;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116" w:right="109" w:firstLine="0"/>
        <w:jc w:val="both"/>
        <w:rPr>
          <w:sz w:val="20"/>
        </w:rPr>
      </w:pPr>
      <w:r>
        <w:rPr>
          <w:sz w:val="20"/>
        </w:rPr>
        <w:t>Promover la producción, distribución, difusión, calidad y preservación del libro, en sus diferentes</w:t>
      </w:r>
      <w:r>
        <w:rPr>
          <w:spacing w:val="1"/>
          <w:sz w:val="20"/>
        </w:rPr>
        <w:t> </w:t>
      </w:r>
      <w:r>
        <w:rPr>
          <w:sz w:val="20"/>
        </w:rPr>
        <w:t>soportes y formatos, facilitando su acceso a toda la población. El Estado debe estimular la actividad</w:t>
      </w:r>
      <w:r>
        <w:rPr>
          <w:spacing w:val="1"/>
          <w:sz w:val="20"/>
        </w:rPr>
        <w:t> </w:t>
      </w:r>
      <w:r>
        <w:rPr>
          <w:sz w:val="20"/>
        </w:rPr>
        <w:t>editorial</w:t>
      </w:r>
      <w:r>
        <w:rPr>
          <w:spacing w:val="1"/>
          <w:sz w:val="20"/>
        </w:rPr>
        <w:t> </w:t>
      </w:r>
      <w:r>
        <w:rPr>
          <w:sz w:val="20"/>
        </w:rPr>
        <w:t>puesto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genera,</w:t>
      </w:r>
      <w:r>
        <w:rPr>
          <w:spacing w:val="1"/>
          <w:sz w:val="20"/>
        </w:rPr>
        <w:t> </w:t>
      </w:r>
      <w:r>
        <w:rPr>
          <w:sz w:val="20"/>
        </w:rPr>
        <w:t>crea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indispensables para la</w:t>
      </w:r>
      <w:r>
        <w:rPr>
          <w:spacing w:val="-1"/>
          <w:sz w:val="20"/>
        </w:rPr>
        <w:t> </w:t>
      </w:r>
      <w:r>
        <w:rPr>
          <w:sz w:val="20"/>
        </w:rPr>
        <w:t>cultura,</w:t>
      </w:r>
      <w:r>
        <w:rPr>
          <w:spacing w:val="3"/>
          <w:sz w:val="20"/>
        </w:rPr>
        <w:t> </w:t>
      </w:r>
      <w:r>
        <w:rPr>
          <w:sz w:val="20"/>
        </w:rPr>
        <w:t>la libertad</w:t>
      </w:r>
      <w:r>
        <w:rPr>
          <w:spacing w:val="-1"/>
          <w:sz w:val="20"/>
        </w:rPr>
        <w:t> </w:t>
      </w:r>
      <w:r>
        <w:rPr>
          <w:sz w:val="20"/>
        </w:rPr>
        <w:t>de expresión y la democracia;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sz w:val="20"/>
        </w:rPr>
        <w:t>Garantizar que el gobierno estatal y los gobiernos municipales generen y ejecuten políticas públicas,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y acciones relacionadas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función</w:t>
      </w:r>
      <w:r>
        <w:rPr>
          <w:spacing w:val="-2"/>
          <w:sz w:val="20"/>
        </w:rPr>
        <w:t> </w:t>
      </w:r>
      <w:r>
        <w:rPr>
          <w:sz w:val="20"/>
        </w:rPr>
        <w:t>cultural</w:t>
      </w:r>
      <w:r>
        <w:rPr>
          <w:spacing w:val="-1"/>
          <w:sz w:val="20"/>
        </w:rPr>
        <w:t> </w:t>
      </w:r>
      <w:r>
        <w:rPr>
          <w:sz w:val="20"/>
        </w:rPr>
        <w:t>y educativa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fomento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lectura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libro;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116" w:right="108" w:firstLine="0"/>
        <w:jc w:val="both"/>
        <w:rPr>
          <w:sz w:val="20"/>
        </w:rPr>
      </w:pPr>
      <w:r>
        <w:rPr>
          <w:sz w:val="20"/>
        </w:rPr>
        <w:t>Velar por la modernización, fortalecimiento y actualización permanente del acervo bibliográfico en sus</w:t>
      </w:r>
      <w:r>
        <w:rPr>
          <w:spacing w:val="1"/>
          <w:sz w:val="20"/>
        </w:rPr>
        <w:t> </w:t>
      </w:r>
      <w:r>
        <w:rPr>
          <w:sz w:val="20"/>
        </w:rPr>
        <w:t>diferentes</w:t>
      </w:r>
      <w:r>
        <w:rPr>
          <w:spacing w:val="1"/>
          <w:sz w:val="20"/>
        </w:rPr>
        <w:t> </w:t>
      </w:r>
      <w:r>
        <w:rPr>
          <w:sz w:val="20"/>
        </w:rPr>
        <w:t>formatos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bibliotecas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fortalecimiento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fomento a la lectura.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1" w:after="0"/>
        <w:ind w:left="116" w:right="114" w:firstLine="0"/>
        <w:jc w:val="both"/>
        <w:rPr>
          <w:sz w:val="20"/>
        </w:rPr>
      </w:pPr>
      <w:r>
        <w:rPr>
          <w:sz w:val="20"/>
        </w:rPr>
        <w:t>Coordinar y concertar a los sectores social y privado en esta materia, para que el Estado garantice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del derecho a la información;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generar</w:t>
      </w:r>
      <w:r>
        <w:rPr>
          <w:spacing w:val="1"/>
          <w:sz w:val="20"/>
        </w:rPr>
        <w:t> </w:t>
      </w:r>
      <w:r>
        <w:rPr>
          <w:sz w:val="20"/>
        </w:rPr>
        <w:t>lectores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-53"/>
          <w:sz w:val="20"/>
        </w:rPr>
        <w:t> </w:t>
      </w:r>
      <w:r>
        <w:rPr>
          <w:sz w:val="20"/>
        </w:rPr>
        <w:t>proyectos y acciones plurales, democráticas e incluyentes en materia de fomento y promoción de la</w:t>
      </w:r>
      <w:r>
        <w:rPr>
          <w:spacing w:val="1"/>
          <w:sz w:val="20"/>
        </w:rPr>
        <w:t> </w:t>
      </w:r>
      <w:r>
        <w:rPr>
          <w:sz w:val="20"/>
        </w:rPr>
        <w:t>lectura,</w:t>
      </w:r>
      <w:r>
        <w:rPr>
          <w:spacing w:val="2"/>
          <w:sz w:val="20"/>
        </w:rPr>
        <w:t> </w:t>
      </w:r>
      <w:r>
        <w:rPr>
          <w:sz w:val="20"/>
        </w:rPr>
        <w:t>con especial atención</w:t>
      </w:r>
      <w:r>
        <w:rPr>
          <w:spacing w:val="-1"/>
          <w:sz w:val="20"/>
        </w:rPr>
        <w:t> </w:t>
      </w:r>
      <w:r>
        <w:rPr>
          <w:sz w:val="20"/>
        </w:rPr>
        <w:t>en las</w:t>
      </w:r>
      <w:r>
        <w:rPr>
          <w:spacing w:val="1"/>
          <w:sz w:val="20"/>
        </w:rPr>
        <w:t> </w:t>
      </w:r>
      <w:r>
        <w:rPr>
          <w:sz w:val="20"/>
        </w:rPr>
        <w:t>zonas rurales</w:t>
      </w:r>
      <w:r>
        <w:rPr>
          <w:spacing w:val="1"/>
          <w:sz w:val="20"/>
        </w:rPr>
        <w:t> </w:t>
      </w:r>
      <w:r>
        <w:rPr>
          <w:sz w:val="20"/>
        </w:rPr>
        <w:t>e indígenas;</w:t>
      </w:r>
    </w:p>
    <w:p>
      <w:pPr>
        <w:spacing w:before="0"/>
        <w:ind w:left="579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40" w:lineRule="auto" w:before="0" w:after="0"/>
        <w:ind w:left="116" w:right="114" w:firstLine="0"/>
        <w:jc w:val="left"/>
        <w:rPr>
          <w:sz w:val="20"/>
        </w:rPr>
      </w:pPr>
      <w:r>
        <w:rPr>
          <w:sz w:val="20"/>
        </w:rPr>
        <w:t>Garantizar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1"/>
          <w:sz w:val="20"/>
        </w:rPr>
        <w:t> </w:t>
      </w:r>
      <w:r>
        <w:rPr>
          <w:sz w:val="20"/>
        </w:rPr>
        <w:t>acceso,</w:t>
      </w:r>
      <w:r>
        <w:rPr>
          <w:spacing w:val="54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igualdad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condiciones,</w:t>
      </w:r>
      <w:r>
        <w:rPr>
          <w:spacing w:val="54"/>
          <w:sz w:val="20"/>
        </w:rPr>
        <w:t> </w:t>
      </w:r>
      <w:r>
        <w:rPr>
          <w:sz w:val="20"/>
        </w:rPr>
        <w:t>al</w:t>
      </w:r>
      <w:r>
        <w:rPr>
          <w:spacing w:val="50"/>
          <w:sz w:val="20"/>
        </w:rPr>
        <w:t> </w:t>
      </w:r>
      <w:r>
        <w:rPr>
          <w:sz w:val="20"/>
        </w:rPr>
        <w:t>libro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todo</w:t>
      </w:r>
      <w:r>
        <w:rPr>
          <w:spacing w:val="51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Estado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Hidalgo</w:t>
      </w:r>
      <w:r>
        <w:rPr>
          <w:spacing w:val="50"/>
          <w:sz w:val="20"/>
        </w:rPr>
        <w:t> </w:t>
      </w:r>
      <w:r>
        <w:rPr>
          <w:sz w:val="20"/>
        </w:rPr>
        <w:t>para</w:t>
      </w:r>
      <w:r>
        <w:rPr>
          <w:spacing w:val="-52"/>
          <w:sz w:val="20"/>
        </w:rPr>
        <w:t> </w:t>
      </w:r>
      <w:r>
        <w:rPr>
          <w:sz w:val="20"/>
        </w:rPr>
        <w:t>aumentar su disponibilidad y</w:t>
      </w:r>
      <w:r>
        <w:rPr>
          <w:spacing w:val="1"/>
          <w:sz w:val="20"/>
        </w:rPr>
        <w:t> </w:t>
      </w:r>
      <w:r>
        <w:rPr>
          <w:sz w:val="20"/>
        </w:rPr>
        <w:t>acercarlo al lector;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40" w:lineRule="auto" w:before="1" w:after="0"/>
        <w:ind w:left="116" w:right="110" w:firstLine="0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industria</w:t>
      </w:r>
      <w:r>
        <w:rPr>
          <w:spacing w:val="11"/>
          <w:sz w:val="20"/>
        </w:rPr>
        <w:t> </w:t>
      </w:r>
      <w:r>
        <w:rPr>
          <w:sz w:val="20"/>
        </w:rPr>
        <w:t>editorial</w:t>
      </w:r>
      <w:r>
        <w:rPr>
          <w:spacing w:val="11"/>
          <w:sz w:val="20"/>
        </w:rPr>
        <w:t> </w:t>
      </w:r>
      <w:r>
        <w:rPr>
          <w:sz w:val="20"/>
        </w:rPr>
        <w:t>incentivando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edición,</w:t>
      </w:r>
      <w:r>
        <w:rPr>
          <w:spacing w:val="14"/>
          <w:sz w:val="20"/>
        </w:rPr>
        <w:t> </w:t>
      </w:r>
      <w:r>
        <w:rPr>
          <w:sz w:val="20"/>
        </w:rPr>
        <w:t>distribución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comercialización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libro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publicaciones periódicas con</w:t>
      </w:r>
      <w:r>
        <w:rPr>
          <w:spacing w:val="-1"/>
          <w:sz w:val="20"/>
        </w:rPr>
        <w:t> </w:t>
      </w:r>
      <w:r>
        <w:rPr>
          <w:sz w:val="20"/>
        </w:rPr>
        <w:t>especial</w:t>
      </w:r>
      <w:r>
        <w:rPr>
          <w:spacing w:val="-1"/>
          <w:sz w:val="20"/>
        </w:rPr>
        <w:t> </w:t>
      </w:r>
      <w:r>
        <w:rPr>
          <w:sz w:val="20"/>
        </w:rPr>
        <w:t>énfasis en</w:t>
      </w:r>
      <w:r>
        <w:rPr>
          <w:spacing w:val="-1"/>
          <w:sz w:val="20"/>
        </w:rPr>
        <w:t> </w:t>
      </w:r>
      <w:r>
        <w:rPr>
          <w:sz w:val="20"/>
        </w:rPr>
        <w:t>los temas culturales,</w:t>
      </w:r>
      <w:r>
        <w:rPr>
          <w:spacing w:val="2"/>
          <w:sz w:val="20"/>
        </w:rPr>
        <w:t> </w:t>
      </w:r>
      <w:r>
        <w:rPr>
          <w:sz w:val="20"/>
        </w:rPr>
        <w:t>literarios y</w:t>
      </w:r>
      <w:r>
        <w:rPr>
          <w:spacing w:val="-4"/>
          <w:sz w:val="20"/>
        </w:rPr>
        <w:t> </w:t>
      </w:r>
      <w:r>
        <w:rPr>
          <w:sz w:val="20"/>
        </w:rPr>
        <w:t>científicos;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35" w:lineRule="auto" w:before="1" w:after="0"/>
        <w:ind w:left="116" w:right="113" w:firstLine="0"/>
        <w:jc w:val="left"/>
        <w:rPr>
          <w:sz w:val="20"/>
        </w:rPr>
      </w:pPr>
      <w:r>
        <w:rPr>
          <w:sz w:val="20"/>
        </w:rPr>
        <w:t>Promover acuerdos con instancias municipales, estatales, nacionales o internacionales que coadyuven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fomento y</w:t>
      </w:r>
      <w:r>
        <w:rPr>
          <w:spacing w:val="-3"/>
          <w:sz w:val="20"/>
        </w:rPr>
        <w:t> </w:t>
      </w:r>
      <w:r>
        <w:rPr>
          <w:sz w:val="20"/>
        </w:rPr>
        <w:t>estímulo</w:t>
      </w:r>
      <w:r>
        <w:rPr>
          <w:spacing w:val="-1"/>
          <w:sz w:val="20"/>
        </w:rPr>
        <w:t> </w:t>
      </w:r>
      <w:r>
        <w:rPr>
          <w:sz w:val="20"/>
        </w:rPr>
        <w:t>de la escritura,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lectura 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producción editorial;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40" w:lineRule="auto" w:before="0" w:after="0"/>
        <w:ind w:left="116" w:right="111" w:firstLine="0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41"/>
          <w:sz w:val="20"/>
        </w:rPr>
        <w:t> </w:t>
      </w:r>
      <w:r>
        <w:rPr>
          <w:sz w:val="20"/>
        </w:rPr>
        <w:t>campañas</w:t>
      </w:r>
      <w:r>
        <w:rPr>
          <w:spacing w:val="41"/>
          <w:sz w:val="20"/>
        </w:rPr>
        <w:t> </w:t>
      </w:r>
      <w:r>
        <w:rPr>
          <w:sz w:val="20"/>
        </w:rPr>
        <w:t>permanentes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fomento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lectura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municipios,</w:t>
      </w:r>
      <w:r>
        <w:rPr>
          <w:spacing w:val="43"/>
          <w:sz w:val="20"/>
        </w:rPr>
        <w:t> </w:t>
      </w:r>
      <w:r>
        <w:rPr>
          <w:sz w:val="20"/>
        </w:rPr>
        <w:t>así</w:t>
      </w:r>
      <w:r>
        <w:rPr>
          <w:spacing w:val="38"/>
          <w:sz w:val="20"/>
        </w:rPr>
        <w:t> </w:t>
      </w:r>
      <w:r>
        <w:rPr>
          <w:sz w:val="20"/>
        </w:rPr>
        <w:t>como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establecimiento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librerías,</w:t>
      </w:r>
      <w:r>
        <w:rPr>
          <w:spacing w:val="1"/>
          <w:sz w:val="20"/>
        </w:rPr>
        <w:t> </w:t>
      </w:r>
      <w:r>
        <w:rPr>
          <w:sz w:val="20"/>
        </w:rPr>
        <w:t>y otros espacios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spacing w:val="-4"/>
          <w:sz w:val="20"/>
        </w:rPr>
        <w:t> </w:t>
      </w:r>
      <w:r>
        <w:rPr>
          <w:sz w:val="20"/>
        </w:rPr>
        <w:t>y/o</w:t>
      </w:r>
      <w:r>
        <w:rPr>
          <w:spacing w:val="-1"/>
          <w:sz w:val="20"/>
        </w:rPr>
        <w:t> </w:t>
      </w:r>
      <w:r>
        <w:rPr>
          <w:sz w:val="20"/>
        </w:rPr>
        <w:t>privados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lectura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difusión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libro;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6" w:right="114" w:firstLine="0"/>
        <w:jc w:val="left"/>
        <w:rPr>
          <w:sz w:val="20"/>
        </w:rPr>
      </w:pPr>
      <w:r>
        <w:rPr>
          <w:sz w:val="20"/>
        </w:rPr>
        <w:t>Producir</w:t>
      </w:r>
      <w:r>
        <w:rPr>
          <w:spacing w:val="3"/>
          <w:sz w:val="20"/>
        </w:rPr>
        <w:t> </w:t>
      </w:r>
      <w:r>
        <w:rPr>
          <w:sz w:val="20"/>
        </w:rPr>
        <w:t>publicaciones</w:t>
      </w:r>
      <w:r>
        <w:rPr>
          <w:spacing w:val="5"/>
          <w:sz w:val="20"/>
        </w:rPr>
        <w:t> </w:t>
      </w:r>
      <w:r>
        <w:rPr>
          <w:sz w:val="20"/>
        </w:rPr>
        <w:t>interpretadas</w:t>
      </w:r>
      <w:r>
        <w:rPr>
          <w:spacing w:val="5"/>
          <w:sz w:val="20"/>
        </w:rPr>
        <w:t> </w:t>
      </w:r>
      <w:r>
        <w:rPr>
          <w:sz w:val="20"/>
        </w:rPr>
        <w:t>mediante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sistema</w:t>
      </w:r>
      <w:r>
        <w:rPr>
          <w:spacing w:val="3"/>
          <w:sz w:val="20"/>
        </w:rPr>
        <w:t> </w:t>
      </w:r>
      <w:r>
        <w:rPr>
          <w:sz w:val="20"/>
        </w:rPr>
        <w:t>braille,</w:t>
      </w:r>
      <w:r>
        <w:rPr>
          <w:spacing w:val="6"/>
          <w:sz w:val="20"/>
        </w:rPr>
        <w:t> </w:t>
      </w:r>
      <w:r>
        <w:rPr>
          <w:sz w:val="20"/>
        </w:rPr>
        <w:t>audiolibros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cualquier</w:t>
      </w:r>
      <w:r>
        <w:rPr>
          <w:spacing w:val="4"/>
          <w:sz w:val="20"/>
        </w:rPr>
        <w:t> </w:t>
      </w:r>
      <w:r>
        <w:rPr>
          <w:sz w:val="20"/>
        </w:rPr>
        <w:t>otro</w:t>
      </w:r>
      <w:r>
        <w:rPr>
          <w:spacing w:val="3"/>
          <w:sz w:val="20"/>
        </w:rPr>
        <w:t> </w:t>
      </w:r>
      <w:r>
        <w:rPr>
          <w:sz w:val="20"/>
        </w:rPr>
        <w:t>lenguaje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facilite el acceso a</w:t>
      </w:r>
      <w:r>
        <w:rPr>
          <w:spacing w:val="-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poseen capacidades</w:t>
      </w:r>
      <w:r>
        <w:rPr>
          <w:spacing w:val="1"/>
          <w:sz w:val="20"/>
        </w:rPr>
        <w:t> </w:t>
      </w:r>
      <w:r>
        <w:rPr>
          <w:sz w:val="20"/>
        </w:rPr>
        <w:t>diferentes;</w:t>
      </w:r>
    </w:p>
    <w:p>
      <w:pPr>
        <w:spacing w:after="0" w:line="240" w:lineRule="auto"/>
        <w:jc w:val="left"/>
        <w:rPr>
          <w:sz w:val="20"/>
        </w:rPr>
        <w:sectPr>
          <w:pgSz w:w="12250" w:h="15830"/>
          <w:pgMar w:header="24" w:footer="925" w:top="1700" w:bottom="1120" w:left="1300" w:right="130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95" w:after="0"/>
        <w:ind w:left="529" w:right="0" w:hanging="414"/>
        <w:jc w:val="both"/>
        <w:rPr>
          <w:sz w:val="20"/>
        </w:rPr>
      </w:pPr>
      <w:r>
        <w:rPr>
          <w:sz w:val="20"/>
        </w:rPr>
        <w:t>Apoyar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hidalguenses con</w:t>
      </w:r>
      <w:r>
        <w:rPr>
          <w:spacing w:val="-2"/>
          <w:sz w:val="20"/>
        </w:rPr>
        <w:t> </w:t>
      </w:r>
      <w:r>
        <w:rPr>
          <w:sz w:val="20"/>
        </w:rPr>
        <w:t>vocación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escribir;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40" w:lineRule="auto" w:before="0" w:after="0"/>
        <w:ind w:left="116" w:right="103" w:firstLine="0"/>
        <w:jc w:val="both"/>
        <w:rPr>
          <w:sz w:val="20"/>
        </w:rPr>
      </w:pPr>
      <w:r>
        <w:rPr>
          <w:sz w:val="20"/>
        </w:rPr>
        <w:t>Infundir a los estudiantes desde la educación básica el hábito por la lectura de periódicos y revistas a</w:t>
      </w:r>
      <w:r>
        <w:rPr>
          <w:spacing w:val="-53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 despertar</w:t>
      </w:r>
      <w:r>
        <w:rPr>
          <w:spacing w:val="1"/>
          <w:sz w:val="20"/>
        </w:rPr>
        <w:t> </w:t>
      </w:r>
      <w:r>
        <w:rPr>
          <w:sz w:val="20"/>
        </w:rPr>
        <w:t>su interés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trascendencia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3.- </w:t>
      </w:r>
      <w:r>
        <w:rPr/>
        <w:t>Toda vez que el derecho a la educación y a la cultura son garantías que consagra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fomento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lectura,</w:t>
      </w:r>
      <w:r>
        <w:rPr>
          <w:spacing w:val="2"/>
        </w:rPr>
        <w:t> </w:t>
      </w:r>
      <w:r>
        <w:rPr/>
        <w:t>será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método</w:t>
      </w:r>
      <w:r>
        <w:rPr>
          <w:spacing w:val="-1"/>
        </w:rPr>
        <w:t> </w:t>
      </w:r>
      <w:r>
        <w:rPr/>
        <w:t>eficaz para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enriquecimiento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pueblo</w:t>
      </w:r>
      <w:r>
        <w:rPr>
          <w:spacing w:val="-1"/>
        </w:rPr>
        <w:t> </w:t>
      </w:r>
      <w:r>
        <w:rPr/>
        <w:t>hidalguense.</w:t>
      </w:r>
    </w:p>
    <w:p>
      <w:pPr>
        <w:pStyle w:val="BodyText"/>
        <w:spacing w:before="2"/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efectos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entiende</w:t>
      </w:r>
      <w:r>
        <w:rPr>
          <w:spacing w:val="-1"/>
          <w:sz w:val="20"/>
        </w:rPr>
        <w:t> </w:t>
      </w:r>
      <w:r>
        <w:rPr>
          <w:sz w:val="20"/>
        </w:rPr>
        <w:t>por:</w:t>
      </w:r>
    </w:p>
    <w:p>
      <w:pPr>
        <w:pStyle w:val="BodyText"/>
      </w:pPr>
    </w:p>
    <w:p>
      <w:pPr>
        <w:pStyle w:val="BodyText"/>
        <w:spacing w:before="1"/>
        <w:ind w:left="116" w:right="110"/>
        <w:jc w:val="both"/>
      </w:pPr>
      <w:r>
        <w:rPr>
          <w:rFonts w:ascii="Arial" w:hAnsi="Arial"/>
          <w:b/>
        </w:rPr>
        <w:t>I.- Edición: </w:t>
      </w:r>
      <w:r>
        <w:rPr/>
        <w:t>El proceso de formación del libro a partir de la selección de textos</w:t>
      </w:r>
      <w:r>
        <w:rPr>
          <w:spacing w:val="1"/>
        </w:rPr>
        <w:t> </w:t>
      </w:r>
      <w:r>
        <w:rPr/>
        <w:t>otros contenidos, para</w:t>
      </w:r>
      <w:r>
        <w:rPr>
          <w:spacing w:val="1"/>
        </w:rPr>
        <w:t> </w:t>
      </w:r>
      <w:r>
        <w:rPr/>
        <w:t>ofrecerlo</w:t>
      </w:r>
      <w:r>
        <w:rPr>
          <w:spacing w:val="-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 su producción al lector;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Editor: </w:t>
      </w:r>
      <w:r>
        <w:rPr>
          <w:sz w:val="20"/>
        </w:rPr>
        <w:t>La persona física o moral que selecciona o concibe una edición, y realiza por sí o a través de</w:t>
      </w:r>
      <w:r>
        <w:rPr>
          <w:spacing w:val="1"/>
          <w:sz w:val="20"/>
        </w:rPr>
        <w:t> </w:t>
      </w:r>
      <w:r>
        <w:rPr>
          <w:sz w:val="20"/>
        </w:rPr>
        <w:t>terceros su elaboración;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rFonts w:ascii="Arial"/>
          <w:b/>
          <w:sz w:val="20"/>
        </w:rPr>
        <w:t>Estado:</w:t>
      </w:r>
      <w:r>
        <w:rPr>
          <w:rFonts w:asci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Libre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Soberano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39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Distribución: </w:t>
      </w:r>
      <w:r>
        <w:rPr>
          <w:sz w:val="20"/>
        </w:rPr>
        <w:t>La actividad de intermediación entre el editor y el vendedor de libros al menudeo, que</w:t>
      </w:r>
      <w:r>
        <w:rPr>
          <w:spacing w:val="1"/>
          <w:sz w:val="20"/>
        </w:rPr>
        <w:t> </w:t>
      </w:r>
      <w:r>
        <w:rPr>
          <w:sz w:val="20"/>
        </w:rPr>
        <w:t>facilita el acceso al libro</w:t>
      </w:r>
      <w:r>
        <w:rPr>
          <w:spacing w:val="-1"/>
          <w:sz w:val="20"/>
        </w:rPr>
        <w:t> </w:t>
      </w:r>
      <w:r>
        <w:rPr>
          <w:sz w:val="20"/>
        </w:rPr>
        <w:t>propiciando su presencia en</w:t>
      </w:r>
      <w:r>
        <w:rPr>
          <w:spacing w:val="-1"/>
          <w:sz w:val="20"/>
        </w:rPr>
        <w:t> </w:t>
      </w:r>
      <w:r>
        <w:rPr>
          <w:sz w:val="20"/>
        </w:rPr>
        <w:t>el mercado;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Distribuidor: </w:t>
      </w:r>
      <w:r>
        <w:rPr>
          <w:sz w:val="20"/>
        </w:rPr>
        <w:t>La persona física o moral legalmente constituida, dedicada a la distribución de libros y</w:t>
      </w:r>
      <w:r>
        <w:rPr>
          <w:spacing w:val="1"/>
          <w:sz w:val="20"/>
        </w:rPr>
        <w:t> </w:t>
      </w:r>
      <w:r>
        <w:rPr>
          <w:sz w:val="20"/>
        </w:rPr>
        <w:t>otras publicaciones;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Libro: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unitaria,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periódica,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literario,</w:t>
      </w:r>
      <w:r>
        <w:rPr>
          <w:spacing w:val="1"/>
          <w:sz w:val="20"/>
        </w:rPr>
        <w:t> </w:t>
      </w:r>
      <w:r>
        <w:rPr>
          <w:sz w:val="20"/>
        </w:rPr>
        <w:t>artístico,</w:t>
      </w:r>
      <w:r>
        <w:rPr>
          <w:spacing w:val="1"/>
          <w:sz w:val="20"/>
        </w:rPr>
        <w:t> </w:t>
      </w:r>
      <w:r>
        <w:rPr>
          <w:sz w:val="20"/>
        </w:rPr>
        <w:t>científico,</w:t>
      </w:r>
      <w:r>
        <w:rPr>
          <w:spacing w:val="1"/>
          <w:sz w:val="20"/>
        </w:rPr>
        <w:t> </w:t>
      </w:r>
      <w:r>
        <w:rPr>
          <w:sz w:val="20"/>
        </w:rPr>
        <w:t>técnico,</w:t>
      </w:r>
      <w:r>
        <w:rPr>
          <w:spacing w:val="1"/>
          <w:sz w:val="20"/>
        </w:rPr>
        <w:t> </w:t>
      </w:r>
      <w:r>
        <w:rPr>
          <w:sz w:val="20"/>
        </w:rPr>
        <w:t>educativo, informativo o recreativo, impresa en cualquier soporte, cuya edición se haga en su totalidad de</w:t>
      </w:r>
      <w:r>
        <w:rPr>
          <w:spacing w:val="1"/>
          <w:sz w:val="20"/>
        </w:rPr>
        <w:t> </w:t>
      </w:r>
      <w:r>
        <w:rPr>
          <w:sz w:val="20"/>
        </w:rPr>
        <w:t>una sola vez en un volumen, o a intervalos en varios volúmenes o fascículos. Comprenderá también 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complementarios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soporte,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electrónico,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conformen,</w:t>
      </w:r>
      <w:r>
        <w:rPr>
          <w:spacing w:val="1"/>
          <w:sz w:val="20"/>
        </w:rPr>
        <w:t> </w:t>
      </w:r>
      <w:r>
        <w:rPr>
          <w:sz w:val="20"/>
        </w:rPr>
        <w:t>conjuntamente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 libro,</w:t>
      </w:r>
      <w:r>
        <w:rPr>
          <w:spacing w:val="-3"/>
          <w:sz w:val="20"/>
        </w:rPr>
        <w:t> </w:t>
      </w:r>
      <w:r>
        <w:rPr>
          <w:sz w:val="20"/>
        </w:rPr>
        <w:t>un todo</w:t>
      </w:r>
      <w:r>
        <w:rPr>
          <w:spacing w:val="-1"/>
          <w:sz w:val="20"/>
        </w:rPr>
        <w:t> </w:t>
      </w:r>
      <w:r>
        <w:rPr>
          <w:sz w:val="20"/>
        </w:rPr>
        <w:t>unitario que</w:t>
      </w:r>
      <w:r>
        <w:rPr>
          <w:spacing w:val="-1"/>
          <w:sz w:val="20"/>
        </w:rPr>
        <w:t> </w:t>
      </w:r>
      <w:r>
        <w:rPr>
          <w:sz w:val="20"/>
        </w:rPr>
        <w:t>no pueda</w:t>
      </w:r>
      <w:r>
        <w:rPr>
          <w:spacing w:val="-1"/>
          <w:sz w:val="20"/>
        </w:rPr>
        <w:t> </w:t>
      </w:r>
      <w:r>
        <w:rPr>
          <w:sz w:val="20"/>
        </w:rPr>
        <w:t>comercializarse</w:t>
      </w:r>
      <w:r>
        <w:rPr>
          <w:spacing w:val="-1"/>
          <w:sz w:val="20"/>
        </w:rPr>
        <w:t> </w:t>
      </w:r>
      <w:r>
        <w:rPr>
          <w:sz w:val="20"/>
        </w:rPr>
        <w:t>separadamente.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39" w:val="left" w:leader="none"/>
        </w:tabs>
        <w:spacing w:line="240" w:lineRule="auto" w:before="0" w:after="0"/>
        <w:ind w:left="116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Libro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mexicano: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unitaria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periódica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libro</w:t>
      </w:r>
      <w:r>
        <w:rPr>
          <w:spacing w:val="1"/>
          <w:sz w:val="20"/>
        </w:rPr>
        <w:t> </w:t>
      </w:r>
      <w:r>
        <w:rPr>
          <w:sz w:val="20"/>
        </w:rPr>
        <w:t>estándar</w:t>
      </w:r>
      <w:r>
        <w:rPr>
          <w:spacing w:val="1"/>
          <w:sz w:val="20"/>
        </w:rPr>
        <w:t> </w:t>
      </w:r>
      <w:r>
        <w:rPr>
          <w:sz w:val="20"/>
        </w:rPr>
        <w:t>internacional,</w:t>
      </w:r>
      <w:r>
        <w:rPr>
          <w:spacing w:val="2"/>
          <w:sz w:val="20"/>
        </w:rPr>
        <w:t> </w:t>
      </w:r>
      <w:r>
        <w:rPr>
          <w:sz w:val="20"/>
        </w:rPr>
        <w:t>ISBN,</w:t>
      </w:r>
      <w:r>
        <w:rPr>
          <w:spacing w:val="3"/>
          <w:sz w:val="20"/>
        </w:rPr>
        <w:t> </w:t>
      </w:r>
      <w:r>
        <w:rPr>
          <w:sz w:val="20"/>
        </w:rPr>
        <w:t>que lo identifique como</w:t>
      </w:r>
      <w:r>
        <w:rPr>
          <w:spacing w:val="-6"/>
          <w:sz w:val="20"/>
        </w:rPr>
        <w:t> </w:t>
      </w:r>
      <w:r>
        <w:rPr>
          <w:sz w:val="20"/>
        </w:rPr>
        <w:t>mexicano;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0" w:lineRule="auto" w:before="1" w:after="0"/>
        <w:ind w:left="116" w:right="11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Sistema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educativo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estatal: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constituido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educandos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educadores,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educativas, los planes, programas, métodos y materiales educativos; las instituciones educativas del</w:t>
      </w:r>
      <w:r>
        <w:rPr>
          <w:spacing w:val="1"/>
          <w:sz w:val="20"/>
        </w:rPr>
        <w:t> </w:t>
      </w:r>
      <w:r>
        <w:rPr>
          <w:sz w:val="20"/>
        </w:rPr>
        <w:t>Estado y de sus organismos descentralizados; las instituciones de los particulares con autorización o con</w:t>
      </w:r>
      <w:r>
        <w:rPr>
          <w:spacing w:val="1"/>
          <w:sz w:val="20"/>
        </w:rPr>
        <w:t> </w:t>
      </w:r>
      <w:r>
        <w:rPr>
          <w:sz w:val="20"/>
        </w:rPr>
        <w:t>reconocimiento de validez oficial de estudios; y las instituciones de educación superior a las que la Ley</w:t>
      </w:r>
      <w:r>
        <w:rPr>
          <w:spacing w:val="1"/>
          <w:sz w:val="20"/>
        </w:rPr>
        <w:t> </w:t>
      </w:r>
      <w:r>
        <w:rPr>
          <w:sz w:val="20"/>
        </w:rPr>
        <w:t>otorga</w:t>
      </w:r>
      <w:r>
        <w:rPr>
          <w:spacing w:val="-1"/>
          <w:sz w:val="20"/>
        </w:rPr>
        <w:t> </w:t>
      </w:r>
      <w:r>
        <w:rPr>
          <w:sz w:val="20"/>
        </w:rPr>
        <w:t>reconocimiento o autonomía,</w:t>
      </w:r>
      <w:r>
        <w:rPr>
          <w:spacing w:val="-2"/>
          <w:sz w:val="20"/>
        </w:rPr>
        <w:t> </w:t>
      </w:r>
      <w:r>
        <w:rPr>
          <w:sz w:val="20"/>
        </w:rPr>
        <w:t>en su caso;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Bibliotecas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escolares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aula:</w:t>
      </w:r>
      <w:r>
        <w:rPr>
          <w:rFonts w:ascii="Arial" w:hAnsi="Arial"/>
          <w:b/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acervos</w:t>
      </w:r>
      <w:r>
        <w:rPr>
          <w:spacing w:val="4"/>
          <w:sz w:val="20"/>
        </w:rPr>
        <w:t> </w:t>
      </w:r>
      <w:r>
        <w:rPr>
          <w:sz w:val="20"/>
        </w:rPr>
        <w:t>bibliográficos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Secretaría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Educación</w:t>
      </w:r>
      <w:r>
        <w:rPr>
          <w:spacing w:val="6"/>
          <w:sz w:val="20"/>
        </w:rPr>
        <w:t> </w:t>
      </w:r>
      <w:r>
        <w:rPr>
          <w:sz w:val="20"/>
        </w:rPr>
        <w:t>Pública,</w:t>
      </w:r>
      <w:r>
        <w:rPr>
          <w:spacing w:val="-53"/>
          <w:sz w:val="20"/>
        </w:rPr>
        <w:t> </w:t>
      </w:r>
      <w:r>
        <w:rPr>
          <w:sz w:val="20"/>
        </w:rPr>
        <w:t>y la Secretaría de Educación Pública, y la Secretaría de Educación Pública del Estado, selecciona,</w:t>
      </w:r>
      <w:r>
        <w:rPr>
          <w:spacing w:val="1"/>
          <w:sz w:val="20"/>
        </w:rPr>
        <w:t> </w:t>
      </w:r>
      <w:r>
        <w:rPr>
          <w:sz w:val="20"/>
        </w:rPr>
        <w:t>adquiere y distribuye para su uso durante los proceso de enseñanza y aprendizaje en las aulas y las</w:t>
      </w:r>
      <w:r>
        <w:rPr>
          <w:spacing w:val="1"/>
          <w:sz w:val="20"/>
        </w:rPr>
        <w:t> </w:t>
      </w:r>
      <w:r>
        <w:rPr>
          <w:sz w:val="20"/>
        </w:rPr>
        <w:t>escuelas públicas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 básica;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0" w:after="0"/>
        <w:ind w:left="116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Biblioteca: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Institución cultural</w:t>
      </w:r>
      <w:r>
        <w:rPr>
          <w:spacing w:val="1"/>
          <w:sz w:val="20"/>
        </w:rPr>
        <w:t> </w:t>
      </w:r>
      <w:r>
        <w:rPr>
          <w:sz w:val="20"/>
        </w:rPr>
        <w:t>cuya función esencial es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a la población acceso amplio y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discriminación a libros, publicaciones y documentos publicados o difundidos en cualquier soporte. Pueden</w:t>
      </w:r>
      <w:r>
        <w:rPr>
          <w:spacing w:val="-53"/>
          <w:sz w:val="20"/>
        </w:rPr>
        <w:t> </w:t>
      </w:r>
      <w:r>
        <w:rPr>
          <w:sz w:val="20"/>
        </w:rPr>
        <w:t>ser bibliotecas</w:t>
      </w:r>
      <w:r>
        <w:rPr>
          <w:spacing w:val="1"/>
          <w:sz w:val="20"/>
        </w:rPr>
        <w:t> </w:t>
      </w:r>
      <w:r>
        <w:rPr>
          <w:sz w:val="20"/>
        </w:rPr>
        <w:t>escolares,</w:t>
      </w:r>
      <w:r>
        <w:rPr>
          <w:spacing w:val="2"/>
          <w:sz w:val="20"/>
        </w:rPr>
        <w:t> </w:t>
      </w:r>
      <w:r>
        <w:rPr>
          <w:sz w:val="20"/>
        </w:rPr>
        <w:t>públicas,</w:t>
      </w:r>
      <w:r>
        <w:rPr>
          <w:spacing w:val="3"/>
          <w:sz w:val="20"/>
        </w:rPr>
        <w:t> </w:t>
      </w:r>
      <w:r>
        <w:rPr>
          <w:sz w:val="20"/>
        </w:rPr>
        <w:t>universitarias y</w:t>
      </w:r>
      <w:r>
        <w:rPr>
          <w:spacing w:val="1"/>
          <w:sz w:val="20"/>
        </w:rPr>
        <w:t> </w:t>
      </w:r>
      <w:r>
        <w:rPr>
          <w:sz w:val="20"/>
        </w:rPr>
        <w:t>especializadas;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37" w:lineRule="auto" w:before="1" w:after="0"/>
        <w:ind w:left="116"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Biblioteca pública: </w:t>
      </w:r>
      <w:r>
        <w:rPr>
          <w:sz w:val="20"/>
        </w:rPr>
        <w:t>lugar de encuentro de la comunidad, sitio de acceso a la información y centro</w:t>
      </w:r>
      <w:r>
        <w:rPr>
          <w:spacing w:val="1"/>
          <w:sz w:val="20"/>
        </w:rPr>
        <w:t> </w:t>
      </w:r>
      <w:r>
        <w:rPr>
          <w:sz w:val="20"/>
        </w:rPr>
        <w:t>para la promoción de la cultura y la lectura que tiene como función primordial ofrecer a los lectores un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6"/>
          <w:sz w:val="20"/>
        </w:rPr>
        <w:t> </w:t>
      </w:r>
      <w:r>
        <w:rPr>
          <w:sz w:val="20"/>
        </w:rPr>
        <w:t>amplio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sin</w:t>
      </w:r>
      <w:r>
        <w:rPr>
          <w:spacing w:val="17"/>
          <w:sz w:val="20"/>
        </w:rPr>
        <w:t> </w:t>
      </w:r>
      <w:r>
        <w:rPr>
          <w:sz w:val="20"/>
        </w:rPr>
        <w:t>discriminación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colecciones</w:t>
      </w:r>
      <w:r>
        <w:rPr>
          <w:spacing w:val="19"/>
          <w:sz w:val="20"/>
        </w:rPr>
        <w:t> </w:t>
      </w:r>
      <w:r>
        <w:rPr>
          <w:sz w:val="20"/>
        </w:rPr>
        <w:t>bibliográficas,</w:t>
      </w:r>
      <w:r>
        <w:rPr>
          <w:spacing w:val="19"/>
          <w:sz w:val="20"/>
        </w:rPr>
        <w:t> </w:t>
      </w:r>
      <w:r>
        <w:rPr>
          <w:sz w:val="20"/>
        </w:rPr>
        <w:t>audiovisuales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multimedia,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en</w:t>
      </w:r>
    </w:p>
    <w:p>
      <w:pPr>
        <w:spacing w:after="0" w:line="237" w:lineRule="auto"/>
        <w:jc w:val="both"/>
        <w:rPr>
          <w:sz w:val="20"/>
        </w:rPr>
        <w:sectPr>
          <w:pgSz w:w="12250" w:h="15830"/>
          <w:pgMar w:header="24" w:footer="925" w:top="1700" w:bottom="1120" w:left="1300" w:right="1300"/>
        </w:sectPr>
      </w:pPr>
    </w:p>
    <w:p>
      <w:pPr>
        <w:pStyle w:val="BodyText"/>
        <w:spacing w:before="124"/>
        <w:ind w:left="116"/>
      </w:pPr>
      <w:r>
        <w:rPr/>
        <w:t>cualquier</w:t>
      </w:r>
      <w:r>
        <w:rPr>
          <w:spacing w:val="7"/>
        </w:rPr>
        <w:t> </w:t>
      </w:r>
      <w:r>
        <w:rPr/>
        <w:t>otro</w:t>
      </w:r>
      <w:r>
        <w:rPr>
          <w:spacing w:val="5"/>
        </w:rPr>
        <w:t> </w:t>
      </w:r>
      <w:r>
        <w:rPr/>
        <w:t>soporte,</w:t>
      </w:r>
      <w:r>
        <w:rPr>
          <w:spacing w:val="5"/>
        </w:rPr>
        <w:t> </w:t>
      </w:r>
      <w:r>
        <w:rPr/>
        <w:t>actualizadas</w:t>
      </w:r>
      <w:r>
        <w:rPr>
          <w:spacing w:val="7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4"/>
        </w:rPr>
        <w:t> </w:t>
      </w:r>
      <w:r>
        <w:rPr/>
        <w:t>permanente.</w:t>
      </w:r>
      <w:r>
        <w:rPr>
          <w:spacing w:val="8"/>
        </w:rPr>
        <w:t> </w:t>
      </w:r>
      <w:r>
        <w:rPr/>
        <w:t>Las</w:t>
      </w:r>
      <w:r>
        <w:rPr>
          <w:spacing w:val="3"/>
        </w:rPr>
        <w:t> </w:t>
      </w:r>
      <w:r>
        <w:rPr/>
        <w:t>bibliotecas</w:t>
      </w:r>
      <w:r>
        <w:rPr>
          <w:spacing w:val="7"/>
        </w:rPr>
        <w:t> </w:t>
      </w:r>
      <w:r>
        <w:rPr/>
        <w:t>públicas</w:t>
      </w:r>
      <w:r>
        <w:rPr>
          <w:spacing w:val="7"/>
        </w:rPr>
        <w:t> </w:t>
      </w:r>
      <w:r>
        <w:rPr/>
        <w:t>pueden</w:t>
      </w:r>
      <w:r>
        <w:rPr>
          <w:spacing w:val="6"/>
        </w:rPr>
        <w:t> </w:t>
      </w:r>
      <w:r>
        <w:rPr/>
        <w:t>ser</w:t>
      </w:r>
      <w:r>
        <w:rPr>
          <w:spacing w:val="7"/>
        </w:rPr>
        <w:t> </w:t>
      </w:r>
      <w:r>
        <w:rPr/>
        <w:t>estatales,</w:t>
      </w:r>
      <w:r>
        <w:rPr>
          <w:spacing w:val="-52"/>
        </w:rPr>
        <w:t> </w:t>
      </w:r>
      <w:r>
        <w:rPr/>
        <w:t>privadas o comunitarias;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37" w:lineRule="auto" w:before="1" w:after="0"/>
        <w:ind w:left="116" w:right="10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Salas de lectura: </w:t>
      </w:r>
      <w:r>
        <w:rPr>
          <w:sz w:val="20"/>
        </w:rPr>
        <w:t>Los espacios alternos y las escuelas y bibliotecas, coordinadas por voluntarios 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sociedad</w:t>
      </w:r>
      <w:r>
        <w:rPr>
          <w:spacing w:val="6"/>
          <w:sz w:val="20"/>
        </w:rPr>
        <w:t> </w:t>
      </w:r>
      <w:r>
        <w:rPr>
          <w:sz w:val="20"/>
        </w:rPr>
        <w:t>civil,</w:t>
      </w:r>
      <w:r>
        <w:rPr>
          <w:spacing w:val="10"/>
          <w:sz w:val="20"/>
        </w:rPr>
        <w:t> </w:t>
      </w:r>
      <w:r>
        <w:rPr>
          <w:sz w:val="20"/>
        </w:rPr>
        <w:t>donde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comunidad</w:t>
      </w:r>
      <w:r>
        <w:rPr>
          <w:spacing w:val="6"/>
          <w:sz w:val="20"/>
        </w:rPr>
        <w:t> </w:t>
      </w:r>
      <w:r>
        <w:rPr>
          <w:sz w:val="20"/>
        </w:rPr>
        <w:t>tiene</w:t>
      </w:r>
      <w:r>
        <w:rPr>
          <w:spacing w:val="7"/>
          <w:sz w:val="20"/>
        </w:rPr>
        <w:t> </w:t>
      </w:r>
      <w:r>
        <w:rPr>
          <w:sz w:val="20"/>
        </w:rPr>
        <w:t>acceso</w:t>
      </w:r>
      <w:r>
        <w:rPr>
          <w:spacing w:val="6"/>
          <w:sz w:val="20"/>
        </w:rPr>
        <w:t> </w:t>
      </w:r>
      <w:r>
        <w:rPr>
          <w:sz w:val="20"/>
        </w:rPr>
        <w:t>gratuito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7"/>
          <w:sz w:val="20"/>
        </w:rPr>
        <w:t> </w:t>
      </w:r>
      <w:r>
        <w:rPr>
          <w:sz w:val="20"/>
        </w:rPr>
        <w:t>libro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otros</w:t>
      </w:r>
      <w:r>
        <w:rPr>
          <w:spacing w:val="3"/>
          <w:sz w:val="20"/>
        </w:rPr>
        <w:t> </w:t>
      </w:r>
      <w:r>
        <w:rPr>
          <w:sz w:val="20"/>
        </w:rPr>
        <w:t>materiales</w:t>
      </w:r>
      <w:r>
        <w:rPr>
          <w:spacing w:val="9"/>
          <w:sz w:val="20"/>
        </w:rPr>
        <w:t> </w:t>
      </w:r>
      <w:r>
        <w:rPr>
          <w:sz w:val="20"/>
        </w:rPr>
        <w:t>impresos,</w:t>
      </w:r>
      <w:r>
        <w:rPr>
          <w:spacing w:val="5"/>
          <w:sz w:val="20"/>
        </w:rPr>
        <w:t> </w:t>
      </w:r>
      <w:r>
        <w:rPr>
          <w:sz w:val="20"/>
        </w:rPr>
        <w:t>así</w:t>
      </w:r>
      <w:r>
        <w:rPr>
          <w:spacing w:val="10"/>
          <w:sz w:val="20"/>
        </w:rPr>
        <w:t> </w:t>
      </w:r>
      <w:r>
        <w:rPr>
          <w:sz w:val="20"/>
        </w:rPr>
        <w:t>como</w:t>
      </w:r>
      <w:r>
        <w:rPr>
          <w:spacing w:val="-5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diversas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encaminadas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fomento a la lectura;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39" w:val="left" w:leader="none"/>
        </w:tabs>
        <w:spacing w:line="240" w:lineRule="auto" w:before="1" w:after="0"/>
        <w:ind w:left="116"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Autor: </w:t>
      </w:r>
      <w:r>
        <w:rPr>
          <w:sz w:val="20"/>
        </w:rPr>
        <w:t>La persona que realiza alguna obra destinada a ser difundida en forma de libro. Se considera</w:t>
      </w:r>
      <w:r>
        <w:rPr>
          <w:spacing w:val="1"/>
          <w:sz w:val="20"/>
        </w:rPr>
        <w:t> </w:t>
      </w:r>
      <w:r>
        <w:rPr>
          <w:sz w:val="20"/>
        </w:rPr>
        <w:t>como tal, sin perjuicio de los requisitos establecidos en la legislación vigente, al traductor respecto de su</w:t>
      </w:r>
      <w:r>
        <w:rPr>
          <w:spacing w:val="1"/>
          <w:sz w:val="20"/>
        </w:rPr>
        <w:t> </w:t>
      </w:r>
      <w:r>
        <w:rPr>
          <w:sz w:val="20"/>
        </w:rPr>
        <w:t>traducción,</w:t>
      </w:r>
      <w:r>
        <w:rPr>
          <w:spacing w:val="54"/>
          <w:sz w:val="20"/>
        </w:rPr>
        <w:t> </w:t>
      </w:r>
      <w:r>
        <w:rPr>
          <w:sz w:val="20"/>
        </w:rPr>
        <w:t>al</w:t>
      </w:r>
      <w:r>
        <w:rPr>
          <w:spacing w:val="52"/>
          <w:sz w:val="20"/>
        </w:rPr>
        <w:t> </w:t>
      </w:r>
      <w:r>
        <w:rPr>
          <w:sz w:val="20"/>
        </w:rPr>
        <w:t>compilador</w:t>
      </w:r>
      <w:r>
        <w:rPr>
          <w:spacing w:val="54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quien</w:t>
      </w:r>
      <w:r>
        <w:rPr>
          <w:spacing w:val="52"/>
          <w:sz w:val="20"/>
        </w:rPr>
        <w:t> </w:t>
      </w:r>
      <w:r>
        <w:rPr>
          <w:sz w:val="20"/>
        </w:rPr>
        <w:t>extracta</w:t>
      </w:r>
      <w:r>
        <w:rPr>
          <w:spacing w:val="51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adapta</w:t>
      </w:r>
      <w:r>
        <w:rPr>
          <w:spacing w:val="52"/>
          <w:sz w:val="20"/>
        </w:rPr>
        <w:t> </w:t>
      </w:r>
      <w:r>
        <w:rPr>
          <w:sz w:val="20"/>
        </w:rPr>
        <w:t>obras</w:t>
      </w:r>
      <w:r>
        <w:rPr>
          <w:spacing w:val="53"/>
          <w:sz w:val="20"/>
        </w:rPr>
        <w:t> </w:t>
      </w:r>
      <w:r>
        <w:rPr>
          <w:sz w:val="20"/>
        </w:rPr>
        <w:t>originales,  así</w:t>
      </w:r>
      <w:r>
        <w:rPr>
          <w:spacing w:val="54"/>
          <w:sz w:val="20"/>
        </w:rPr>
        <w:t> </w:t>
      </w:r>
      <w:r>
        <w:rPr>
          <w:sz w:val="20"/>
        </w:rPr>
        <w:t>como</w:t>
      </w:r>
      <w:r>
        <w:rPr>
          <w:spacing w:val="52"/>
          <w:sz w:val="20"/>
        </w:rPr>
        <w:t> </w:t>
      </w:r>
      <w:r>
        <w:rPr>
          <w:sz w:val="20"/>
        </w:rPr>
        <w:t>al</w:t>
      </w:r>
      <w:r>
        <w:rPr>
          <w:spacing w:val="52"/>
          <w:sz w:val="20"/>
        </w:rPr>
        <w:t> </w:t>
      </w:r>
      <w:r>
        <w:rPr>
          <w:sz w:val="20"/>
        </w:rPr>
        <w:t>ilustrador</w:t>
      </w:r>
      <w:r>
        <w:rPr>
          <w:spacing w:val="53"/>
          <w:sz w:val="20"/>
        </w:rPr>
        <w:t> </w:t>
      </w:r>
      <w:r>
        <w:rPr>
          <w:sz w:val="20"/>
        </w:rPr>
        <w:t>y</w:t>
      </w:r>
      <w:r>
        <w:rPr>
          <w:spacing w:val="54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fotógrafo,</w:t>
      </w:r>
      <w:r>
        <w:rPr>
          <w:spacing w:val="-3"/>
          <w:sz w:val="20"/>
        </w:rPr>
        <w:t> </w:t>
      </w:r>
      <w:r>
        <w:rPr>
          <w:sz w:val="20"/>
        </w:rPr>
        <w:t>respecto de sus</w:t>
      </w:r>
      <w:r>
        <w:rPr>
          <w:spacing w:val="-3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Librería: </w:t>
      </w:r>
      <w:r>
        <w:rPr>
          <w:sz w:val="20"/>
        </w:rPr>
        <w:t>establecimiento de comercio de libre acceso al público, cuya actividad principal es la venta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libros al</w:t>
      </w:r>
      <w:r>
        <w:rPr>
          <w:spacing w:val="-1"/>
          <w:sz w:val="20"/>
        </w:rPr>
        <w:t> </w:t>
      </w:r>
      <w:r>
        <w:rPr>
          <w:sz w:val="20"/>
        </w:rPr>
        <w:t>detalle.</w:t>
      </w:r>
      <w:r>
        <w:rPr>
          <w:spacing w:val="2"/>
          <w:sz w:val="20"/>
        </w:rPr>
        <w:t> </w:t>
      </w:r>
      <w:r>
        <w:rPr>
          <w:sz w:val="20"/>
        </w:rPr>
        <w:t>Puede</w:t>
      </w:r>
      <w:r>
        <w:rPr>
          <w:spacing w:val="-1"/>
          <w:sz w:val="20"/>
        </w:rPr>
        <w:t> </w:t>
      </w:r>
      <w:r>
        <w:rPr>
          <w:sz w:val="20"/>
        </w:rPr>
        <w:t>estar acompañada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venta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4"/>
          <w:sz w:val="20"/>
        </w:rPr>
        <w:t> </w:t>
      </w:r>
      <w:r>
        <w:rPr>
          <w:sz w:val="20"/>
        </w:rPr>
        <w:t>bienes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industria</w:t>
      </w:r>
      <w:r>
        <w:rPr>
          <w:spacing w:val="-1"/>
          <w:sz w:val="20"/>
        </w:rPr>
        <w:t> </w:t>
      </w:r>
      <w:r>
        <w:rPr>
          <w:sz w:val="20"/>
        </w:rPr>
        <w:t>cultural;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116" w:right="114" w:firstLine="0"/>
        <w:jc w:val="both"/>
        <w:rPr>
          <w:sz w:val="20"/>
        </w:rPr>
      </w:pPr>
      <w:r>
        <w:rPr>
          <w:sz w:val="20"/>
        </w:rPr>
        <w:t>Libro de interés patrimonial: Se considera libro de interés patrimonial aquella publicación en la que</w:t>
      </w:r>
      <w:r>
        <w:rPr>
          <w:spacing w:val="1"/>
          <w:sz w:val="20"/>
        </w:rPr>
        <w:t> </w:t>
      </w:r>
      <w:r>
        <w:rPr>
          <w:sz w:val="20"/>
        </w:rPr>
        <w:t>concurran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circunstancias: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0" w:after="0"/>
        <w:ind w:left="116" w:right="109" w:firstLine="0"/>
        <w:jc w:val="both"/>
        <w:rPr>
          <w:rFonts w:ascii="Arial" w:hAnsi="Arial"/>
          <w:sz w:val="20"/>
        </w:rPr>
      </w:pPr>
      <w:r>
        <w:rPr>
          <w:sz w:val="20"/>
        </w:rPr>
        <w:t>Que la obra o sus copias sean necesarias para el adelanto de la ciencia, la tecnología, la cultura y la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estatales;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conservación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difusión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1"/>
          <w:sz w:val="20"/>
        </w:rPr>
        <w:t> </w:t>
      </w:r>
      <w:r>
        <w:rPr>
          <w:sz w:val="20"/>
        </w:rPr>
        <w:t>cultural</w:t>
      </w:r>
      <w:r>
        <w:rPr>
          <w:spacing w:val="1"/>
          <w:sz w:val="20"/>
        </w:rPr>
        <w:t> </w:t>
      </w:r>
      <w:r>
        <w:rPr>
          <w:sz w:val="20"/>
        </w:rPr>
        <w:t>hidalguense, a saber: la historia, estatal y local; los usos y costumbres, rurales y urbanos, el arte,</w:t>
      </w:r>
      <w:r>
        <w:rPr>
          <w:spacing w:val="1"/>
          <w:sz w:val="20"/>
        </w:rPr>
        <w:t> </w:t>
      </w:r>
      <w:r>
        <w:rPr>
          <w:sz w:val="20"/>
        </w:rPr>
        <w:t>ancestral y contemporáneo, las lenguas, la medicina, la cocina, el conocimiento científico generado en la</w:t>
      </w:r>
      <w:r>
        <w:rPr>
          <w:spacing w:val="1"/>
          <w:sz w:val="20"/>
        </w:rPr>
        <w:t> </w:t>
      </w:r>
      <w:r>
        <w:rPr>
          <w:sz w:val="20"/>
        </w:rPr>
        <w:t>entidad o por hidalguenses en diversas regiones del mundo, así como de otros artes y saberes, según el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-1"/>
          <w:sz w:val="20"/>
        </w:rPr>
        <w:t> </w:t>
      </w:r>
      <w:r>
        <w:rPr>
          <w:sz w:val="20"/>
        </w:rPr>
        <w:t>que expida la Secretaría de Cultura;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Que no exista una obra sucedánea para el adelanto de la rama de la ciencia, la tecnología, la cultura 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educación estatales</w:t>
      </w:r>
      <w:r>
        <w:rPr>
          <w:spacing w:val="1"/>
          <w:sz w:val="20"/>
        </w:rPr>
        <w:t> </w:t>
      </w:r>
      <w:r>
        <w:rPr>
          <w:sz w:val="20"/>
        </w:rPr>
        <w:t>de que se trate;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0" w:lineRule="auto" w:before="1" w:after="0"/>
        <w:ind w:left="116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Catálogo de libros de interés patrimonial para Estado de Hidalgo: </w:t>
      </w:r>
      <w:r>
        <w:rPr>
          <w:sz w:val="20"/>
        </w:rPr>
        <w:t>Es el registro de los libros</w:t>
      </w:r>
      <w:r>
        <w:rPr>
          <w:spacing w:val="1"/>
          <w:sz w:val="20"/>
        </w:rPr>
        <w:t> </w:t>
      </w:r>
      <w:r>
        <w:rPr>
          <w:sz w:val="20"/>
        </w:rPr>
        <w:t>considerados de interés patrimonial, según se define en el inciso anterior, que debe expedir la Dirección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Bibliotecas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Documentación de Hidalgo;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Depósito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legal: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Es una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editores</w:t>
      </w:r>
      <w:r>
        <w:rPr>
          <w:spacing w:val="1"/>
          <w:sz w:val="20"/>
        </w:rPr>
        <w:t> </w:t>
      </w:r>
      <w:r>
        <w:rPr>
          <w:sz w:val="20"/>
        </w:rPr>
        <w:t>y productores de</w:t>
      </w:r>
      <w:r>
        <w:rPr>
          <w:spacing w:val="1"/>
          <w:sz w:val="20"/>
        </w:rPr>
        <w:t> </w:t>
      </w:r>
      <w:r>
        <w:rPr>
          <w:sz w:val="20"/>
        </w:rPr>
        <w:t>materiales bibliográficos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documentales que les exige depositar en el Fondo Estado de Hidalgo de la Biblioteca Central del 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Hidalgo,</w:t>
      </w:r>
      <w:r>
        <w:rPr>
          <w:spacing w:val="1"/>
          <w:sz w:val="20"/>
        </w:rPr>
        <w:t> </w:t>
      </w:r>
      <w:r>
        <w:rPr>
          <w:sz w:val="20"/>
        </w:rPr>
        <w:t>Ricardo</w:t>
      </w:r>
      <w:r>
        <w:rPr>
          <w:spacing w:val="1"/>
          <w:sz w:val="20"/>
        </w:rPr>
        <w:t> </w:t>
      </w:r>
      <w:r>
        <w:rPr>
          <w:sz w:val="20"/>
        </w:rPr>
        <w:t>Garibay,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ejemplares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publicaciones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reproducidas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cualquier soporte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cualquier procedimiento</w:t>
      </w:r>
      <w:r>
        <w:rPr>
          <w:spacing w:val="-1"/>
          <w:sz w:val="20"/>
        </w:rPr>
        <w:t> </w:t>
      </w:r>
      <w:r>
        <w:rPr>
          <w:sz w:val="20"/>
        </w:rPr>
        <w:t>para distribución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3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autonomía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imprenta</w:t>
      </w:r>
      <w:r>
        <w:rPr>
          <w:spacing w:val="37"/>
        </w:rPr>
        <w:t> </w:t>
      </w:r>
      <w:r>
        <w:rPr/>
        <w:t>garantiza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libertad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escribir,</w:t>
      </w:r>
      <w:r>
        <w:rPr>
          <w:spacing w:val="44"/>
        </w:rPr>
        <w:t> </w:t>
      </w:r>
      <w:r>
        <w:rPr/>
        <w:t>editar</w:t>
      </w:r>
      <w:r>
        <w:rPr>
          <w:spacing w:val="43"/>
        </w:rPr>
        <w:t> </w:t>
      </w:r>
      <w:r>
        <w:rPr/>
        <w:t>y</w:t>
      </w:r>
      <w:r>
        <w:rPr>
          <w:spacing w:val="46"/>
        </w:rPr>
        <w:t> </w:t>
      </w:r>
      <w:r>
        <w:rPr/>
        <w:t>publicar</w:t>
      </w:r>
      <w:r>
        <w:rPr>
          <w:spacing w:val="43"/>
        </w:rPr>
        <w:t> </w:t>
      </w:r>
      <w:r>
        <w:rPr/>
        <w:t>libros</w:t>
      </w:r>
      <w:r>
        <w:rPr>
          <w:spacing w:val="43"/>
        </w:rPr>
        <w:t> </w:t>
      </w:r>
      <w:r>
        <w:rPr/>
        <w:t>sobre</w:t>
      </w:r>
      <w:r>
        <w:rPr>
          <w:spacing w:val="-53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materia,</w:t>
      </w:r>
      <w:r>
        <w:rPr>
          <w:spacing w:val="1"/>
        </w:rPr>
        <w:t> </w:t>
      </w:r>
      <w:r>
        <w:rPr/>
        <w:t>atendiendo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Estados</w:t>
      </w:r>
      <w:r>
        <w:rPr>
          <w:spacing w:val="-5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/>
      </w:pPr>
      <w:r>
        <w:rPr/>
        <w:t>Ninguna</w:t>
      </w:r>
      <w:r>
        <w:rPr>
          <w:spacing w:val="24"/>
        </w:rPr>
        <w:t> </w:t>
      </w:r>
      <w:r>
        <w:rPr/>
        <w:t>autoridad</w:t>
      </w:r>
      <w:r>
        <w:rPr>
          <w:spacing w:val="25"/>
        </w:rPr>
        <w:t> </w:t>
      </w:r>
      <w:r>
        <w:rPr/>
        <w:t>estatal</w:t>
      </w:r>
      <w:r>
        <w:rPr>
          <w:spacing w:val="25"/>
        </w:rPr>
        <w:t> </w:t>
      </w:r>
      <w:r>
        <w:rPr/>
        <w:t>o</w:t>
      </w:r>
      <w:r>
        <w:rPr>
          <w:spacing w:val="26"/>
        </w:rPr>
        <w:t> </w:t>
      </w:r>
      <w:r>
        <w:rPr/>
        <w:t>municipal</w:t>
      </w:r>
      <w:r>
        <w:rPr>
          <w:spacing w:val="25"/>
        </w:rPr>
        <w:t> </w:t>
      </w:r>
      <w:r>
        <w:rPr/>
        <w:t>puede</w:t>
      </w:r>
      <w:r>
        <w:rPr>
          <w:spacing w:val="25"/>
        </w:rPr>
        <w:t> </w:t>
      </w:r>
      <w:r>
        <w:rPr/>
        <w:t>prohibir,</w:t>
      </w:r>
      <w:r>
        <w:rPr>
          <w:spacing w:val="29"/>
        </w:rPr>
        <w:t> </w:t>
      </w:r>
      <w:r>
        <w:rPr/>
        <w:t>restringir,</w:t>
      </w:r>
      <w:r>
        <w:rPr>
          <w:spacing w:val="23"/>
        </w:rPr>
        <w:t> </w:t>
      </w:r>
      <w:r>
        <w:rPr/>
        <w:t>ni</w:t>
      </w:r>
      <w:r>
        <w:rPr>
          <w:spacing w:val="26"/>
        </w:rPr>
        <w:t> </w:t>
      </w:r>
      <w:r>
        <w:rPr/>
        <w:t>obstaculizar</w:t>
      </w:r>
      <w:r>
        <w:rPr>
          <w:spacing w:val="23"/>
        </w:rPr>
        <w:t> </w:t>
      </w:r>
      <w:r>
        <w:rPr/>
        <w:t>la</w:t>
      </w:r>
      <w:r>
        <w:rPr>
          <w:spacing w:val="25"/>
        </w:rPr>
        <w:t> </w:t>
      </w:r>
      <w:r>
        <w:rPr/>
        <w:t>promoción,</w:t>
      </w:r>
      <w:r>
        <w:rPr>
          <w:spacing w:val="24"/>
        </w:rPr>
        <w:t> </w:t>
      </w:r>
      <w:r>
        <w:rPr/>
        <w:t>creación,</w:t>
      </w:r>
      <w:r>
        <w:rPr>
          <w:spacing w:val="-53"/>
        </w:rPr>
        <w:t> </w:t>
      </w:r>
      <w:r>
        <w:rPr/>
        <w:t>edición,</w:t>
      </w:r>
      <w:r>
        <w:rPr>
          <w:spacing w:val="2"/>
        </w:rPr>
        <w:t> </w:t>
      </w:r>
      <w:r>
        <w:rPr/>
        <w:t>producción,</w:t>
      </w:r>
      <w:r>
        <w:rPr>
          <w:spacing w:val="3"/>
        </w:rPr>
        <w:t> </w:t>
      </w:r>
      <w:r>
        <w:rPr/>
        <w:t>distribución o</w:t>
      </w:r>
      <w:r>
        <w:rPr>
          <w:spacing w:val="-1"/>
        </w:rPr>
        <w:t> </w:t>
      </w:r>
      <w:r>
        <w:rPr/>
        <w:t>difusión de libros.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883" w:right="28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884" w:right="287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Autoridades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Responsables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93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encargadas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53"/>
        </w:rPr>
        <w:t> </w:t>
      </w:r>
      <w:r>
        <w:rPr/>
        <w:t>respectivas competencias: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543" w:val="left" w:leader="none"/>
          <w:tab w:pos="544" w:val="left" w:leader="none"/>
        </w:tabs>
        <w:spacing w:line="228" w:lineRule="exact" w:before="0" w:after="0"/>
        <w:ind w:left="543" w:right="0" w:hanging="428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Cultura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Hidalgo;</w:t>
      </w:r>
    </w:p>
    <w:p>
      <w:pPr>
        <w:pStyle w:val="ListParagraph"/>
        <w:numPr>
          <w:ilvl w:val="0"/>
          <w:numId w:val="4"/>
        </w:numPr>
        <w:tabs>
          <w:tab w:pos="543" w:val="left" w:leader="none"/>
          <w:tab w:pos="544" w:val="left" w:leader="none"/>
        </w:tabs>
        <w:spacing w:line="228" w:lineRule="exact" w:before="0" w:after="0"/>
        <w:ind w:left="543" w:right="0" w:hanging="428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Educación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Hidalgo;</w:t>
      </w:r>
    </w:p>
    <w:p>
      <w:pPr>
        <w:pStyle w:val="ListParagraph"/>
        <w:numPr>
          <w:ilvl w:val="0"/>
          <w:numId w:val="4"/>
        </w:numPr>
        <w:tabs>
          <w:tab w:pos="543" w:val="left" w:leader="none"/>
          <w:tab w:pos="544" w:val="left" w:leader="none"/>
        </w:tabs>
        <w:spacing w:line="240" w:lineRule="auto" w:before="1" w:after="0"/>
        <w:ind w:left="543" w:right="0" w:hanging="428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Estatal 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Fomento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Lectura</w:t>
      </w:r>
      <w:r>
        <w:rPr>
          <w:spacing w:val="-5"/>
          <w:sz w:val="20"/>
        </w:rPr>
        <w:t> </w:t>
      </w:r>
      <w:r>
        <w:rPr>
          <w:sz w:val="20"/>
        </w:rPr>
        <w:t>y el</w:t>
      </w:r>
      <w:r>
        <w:rPr>
          <w:spacing w:val="-1"/>
          <w:sz w:val="20"/>
        </w:rPr>
        <w:t> </w:t>
      </w:r>
      <w:r>
        <w:rPr>
          <w:sz w:val="20"/>
        </w:rPr>
        <w:t>Libro;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50" w:h="15830"/>
          <w:pgMar w:header="24" w:footer="925" w:top="1700" w:bottom="112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543" w:val="left" w:leader="none"/>
          <w:tab w:pos="544" w:val="left" w:leader="none"/>
        </w:tabs>
        <w:spacing w:line="240" w:lineRule="auto" w:before="124" w:after="0"/>
        <w:ind w:left="543" w:right="0" w:hanging="428"/>
        <w:jc w:val="left"/>
        <w:rPr>
          <w:sz w:val="20"/>
        </w:rPr>
      </w:pPr>
      <w:r>
        <w:rPr>
          <w:sz w:val="20"/>
        </w:rPr>
        <w:t>Los Ayuntamientos.</w:t>
      </w:r>
    </w:p>
    <w:p>
      <w:pPr>
        <w:pStyle w:val="BodyText"/>
        <w:spacing w:before="1"/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7.- </w:t>
      </w:r>
      <w:r>
        <w:rPr/>
        <w:t>Es obligación de las autoridades responsables el incentivar y promover la concurrencia,</w:t>
      </w:r>
      <w:r>
        <w:rPr>
          <w:spacing w:val="1"/>
        </w:rPr>
        <w:t> </w:t>
      </w:r>
      <w:r>
        <w:rPr/>
        <w:t>vinculación y congruencia de los programas y acciones de los distintos órdenes de gobierno, con base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objetivos, estrategias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prioridades</w:t>
      </w:r>
      <w:r>
        <w:rPr>
          <w:spacing w:val="1"/>
        </w:rPr>
        <w:t> </w:t>
      </w:r>
      <w:r>
        <w:rPr/>
        <w:t>de la política nacional de fomento a la lectura y el libro,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 de esta ley,</w:t>
      </w:r>
      <w:r>
        <w:rPr>
          <w:spacing w:val="1"/>
        </w:rPr>
        <w:t> </w:t>
      </w:r>
      <w:r>
        <w:rPr/>
        <w:t>de manera concurrente o separada,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 capacitación y</w:t>
      </w:r>
      <w:r>
        <w:rPr>
          <w:spacing w:val="1"/>
        </w:rPr>
        <w:t> </w:t>
      </w:r>
      <w:r>
        <w:rPr/>
        <w:t>desarrollo profesional dirigidos a los encargados de instrumentar las acciones de fomento a la lectura y a</w:t>
      </w:r>
      <w:r>
        <w:rPr>
          <w:spacing w:val="1"/>
        </w:rPr>
        <w:t> </w:t>
      </w:r>
      <w:r>
        <w:rPr/>
        <w:t>la cultura escrita.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0"/>
        <w:jc w:val="both"/>
      </w:pPr>
      <w:r>
        <w:rPr/>
        <w:t>El gobierno establecerá, como forma de promover la creación literaria, premios y concursos para destacar</w:t>
      </w:r>
      <w:r>
        <w:rPr>
          <w:spacing w:val="-53"/>
        </w:rPr>
        <w:t> </w:t>
      </w:r>
      <w:r>
        <w:rPr/>
        <w:t>las diferentes formas de expresión literaria y diversidad lingüística, además de la creación de becas para</w:t>
      </w:r>
      <w:r>
        <w:rPr>
          <w:spacing w:val="1"/>
        </w:rPr>
        <w:t> </w:t>
      </w:r>
      <w:r>
        <w:rPr/>
        <w:t>los autores,</w:t>
      </w:r>
      <w:r>
        <w:rPr>
          <w:spacing w:val="3"/>
        </w:rPr>
        <w:t> </w:t>
      </w:r>
      <w:r>
        <w:rPr/>
        <w:t>la creación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talleres,</w:t>
      </w:r>
      <w:r>
        <w:rPr>
          <w:spacing w:val="3"/>
        </w:rPr>
        <w:t> </w:t>
      </w:r>
      <w:r>
        <w:rPr/>
        <w:t>encuentros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congresos</w:t>
      </w:r>
      <w:r>
        <w:rPr>
          <w:spacing w:val="1"/>
        </w:rPr>
        <w:t> </w:t>
      </w:r>
      <w:r>
        <w:rPr/>
        <w:t>literarios.</w:t>
      </w:r>
    </w:p>
    <w:p>
      <w:pPr>
        <w:spacing w:before="0"/>
        <w:ind w:left="5874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6" w:right="108"/>
        <w:jc w:val="both"/>
      </w:pPr>
      <w:r>
        <w:rPr/>
        <w:t>A fin de estimular la edición y divulgación de obras de nuevos autores, así como de aquellos que</w:t>
      </w:r>
      <w:r>
        <w:rPr>
          <w:spacing w:val="1"/>
        </w:rPr>
        <w:t> </w:t>
      </w:r>
      <w:r>
        <w:rPr/>
        <w:t>pertenezcan a comunidades lingüísticas o sociales minoritarias, promoverá una cultura de respeto por las</w:t>
      </w:r>
      <w:r>
        <w:rPr>
          <w:spacing w:val="1"/>
        </w:rPr>
        <w:t> </w:t>
      </w:r>
      <w:r>
        <w:rPr/>
        <w:t>creaciones</w:t>
      </w:r>
      <w:r>
        <w:rPr>
          <w:spacing w:val="1"/>
        </w:rPr>
        <w:t> </w:t>
      </w:r>
      <w:r>
        <w:rPr/>
        <w:t>intelectuales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autores.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apoyará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divulgación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estatal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fomentará, en el ámbito escolar y social el conocimiento de las obras literarias y artísticas y de sus</w:t>
      </w:r>
      <w:r>
        <w:rPr>
          <w:spacing w:val="1"/>
        </w:rPr>
        <w:t> </w:t>
      </w:r>
      <w:r>
        <w:rPr/>
        <w:t>autores,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valoración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obras culturales y el</w:t>
      </w:r>
      <w:r>
        <w:rPr>
          <w:spacing w:val="-1"/>
        </w:rPr>
        <w:t> </w:t>
      </w:r>
      <w:r>
        <w:rPr/>
        <w:t>respeto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autor.</w:t>
      </w:r>
    </w:p>
    <w:p>
      <w:pPr>
        <w:pStyle w:val="BodyText"/>
        <w:spacing w:before="3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8.- </w:t>
      </w:r>
      <w:r>
        <w:rPr/>
        <w:t>Corresponde a la Secretaría de Cultura en coordinación con los ayuntamientos de la entidad,</w:t>
      </w:r>
      <w:r>
        <w:rPr>
          <w:spacing w:val="1"/>
        </w:rPr>
        <w:t> </w:t>
      </w:r>
      <w:r>
        <w:rPr/>
        <w:t>realizar un</w:t>
      </w:r>
      <w:r>
        <w:rPr>
          <w:spacing w:val="-1"/>
        </w:rPr>
        <w:t> </w:t>
      </w:r>
      <w:r>
        <w:rPr/>
        <w:t>Programa Estatal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Fomento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Lectura</w:t>
      </w:r>
      <w:r>
        <w:rPr>
          <w:spacing w:val="-5"/>
        </w:rPr>
        <w:t> </w:t>
      </w:r>
      <w:r>
        <w:rPr/>
        <w:t>y al</w:t>
      </w:r>
      <w:r>
        <w:rPr>
          <w:spacing w:val="-1"/>
        </w:rPr>
        <w:t> </w:t>
      </w:r>
      <w:r>
        <w:rPr/>
        <w:t>Libro,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 las siguientes medidas: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35" w:lineRule="auto" w:before="0" w:after="0"/>
        <w:ind w:left="683" w:right="113" w:hanging="567"/>
        <w:jc w:val="both"/>
        <w:rPr>
          <w:sz w:val="20"/>
        </w:rPr>
      </w:pPr>
      <w:r>
        <w:rPr>
          <w:sz w:val="20"/>
        </w:rPr>
        <w:t>Promover la lectura, publicación y distribución de libros con contenidos de calidad; así como 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-1"/>
          <w:sz w:val="20"/>
        </w:rPr>
        <w:t> </w:t>
      </w:r>
      <w:r>
        <w:rPr>
          <w:sz w:val="20"/>
        </w:rPr>
        <w:t>de ellos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bibliotecas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0" w:after="0"/>
        <w:ind w:left="683" w:right="116" w:hanging="567"/>
        <w:jc w:val="both"/>
        <w:rPr>
          <w:sz w:val="20"/>
        </w:rPr>
      </w:pPr>
      <w:r>
        <w:rPr>
          <w:sz w:val="20"/>
        </w:rPr>
        <w:t>Organizar actividades y eventos que promuevan libros con contenidos de calidad y estimulen el</w:t>
      </w:r>
      <w:r>
        <w:rPr>
          <w:spacing w:val="1"/>
          <w:sz w:val="20"/>
        </w:rPr>
        <w:t> </w:t>
      </w:r>
      <w:r>
        <w:rPr>
          <w:sz w:val="20"/>
        </w:rPr>
        <w:t>hábito</w:t>
      </w:r>
      <w:r>
        <w:rPr>
          <w:spacing w:val="-1"/>
          <w:sz w:val="20"/>
        </w:rPr>
        <w:t> </w:t>
      </w:r>
      <w:r>
        <w:rPr>
          <w:sz w:val="20"/>
        </w:rPr>
        <w:t>de la lectura,</w:t>
      </w:r>
      <w:r>
        <w:rPr>
          <w:spacing w:val="2"/>
          <w:sz w:val="20"/>
        </w:rPr>
        <w:t> </w:t>
      </w:r>
      <w:r>
        <w:rPr>
          <w:sz w:val="20"/>
        </w:rPr>
        <w:t>en apoyo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de 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0" w:after="0"/>
        <w:ind w:left="683" w:right="111" w:hanging="567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promover,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literaria</w:t>
      </w:r>
      <w:r>
        <w:rPr>
          <w:spacing w:val="1"/>
          <w:sz w:val="20"/>
        </w:rPr>
        <w:t> </w:t>
      </w:r>
      <w:r>
        <w:rPr>
          <w:sz w:val="20"/>
        </w:rPr>
        <w:t>en las</w:t>
      </w:r>
      <w:r>
        <w:rPr>
          <w:spacing w:val="1"/>
          <w:sz w:val="20"/>
        </w:rPr>
        <w:t> </w:t>
      </w:r>
      <w:r>
        <w:rPr>
          <w:sz w:val="20"/>
        </w:rPr>
        <w:t>lenguas</w:t>
      </w:r>
      <w:r>
        <w:rPr>
          <w:spacing w:val="1"/>
          <w:sz w:val="20"/>
        </w:rPr>
        <w:t> </w:t>
      </w:r>
      <w:r>
        <w:rPr>
          <w:sz w:val="20"/>
        </w:rPr>
        <w:t>indígenas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Entidad,</w:t>
      </w:r>
      <w:r>
        <w:rPr>
          <w:spacing w:val="1"/>
          <w:sz w:val="20"/>
        </w:rPr>
        <w:t> </w:t>
      </w:r>
      <w:r>
        <w:rPr>
          <w:sz w:val="20"/>
        </w:rPr>
        <w:t>y buscar</w:t>
      </w:r>
      <w:r>
        <w:rPr>
          <w:spacing w:val="1"/>
          <w:sz w:val="20"/>
        </w:rPr>
        <w:t> </w:t>
      </w:r>
      <w:r>
        <w:rPr>
          <w:sz w:val="20"/>
        </w:rPr>
        <w:t>mecanismos de distribución</w:t>
      </w:r>
      <w:r>
        <w:rPr>
          <w:spacing w:val="-1"/>
          <w:sz w:val="20"/>
        </w:rPr>
        <w:t> </w:t>
      </w:r>
      <w:r>
        <w:rPr>
          <w:sz w:val="20"/>
        </w:rPr>
        <w:t>para las</w:t>
      </w:r>
      <w:r>
        <w:rPr>
          <w:spacing w:val="1"/>
          <w:sz w:val="20"/>
        </w:rPr>
        <w:t> </w:t>
      </w:r>
      <w:r>
        <w:rPr>
          <w:sz w:val="20"/>
        </w:rPr>
        <w:t>distintas regiones</w:t>
      </w:r>
      <w:r>
        <w:rPr>
          <w:spacing w:val="-3"/>
          <w:sz w:val="20"/>
        </w:rPr>
        <w:t> </w:t>
      </w:r>
      <w:r>
        <w:rPr>
          <w:sz w:val="20"/>
        </w:rPr>
        <w:t>del estado;</w:t>
      </w:r>
    </w:p>
    <w:p>
      <w:pPr>
        <w:spacing w:line="161" w:lineRule="exact" w:before="0"/>
        <w:ind w:left="579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0" w:after="0"/>
        <w:ind w:left="683" w:right="113" w:hanging="567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 existencia de bibliotecas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como lugares</w:t>
      </w:r>
      <w:r>
        <w:rPr>
          <w:spacing w:val="55"/>
          <w:sz w:val="20"/>
        </w:rPr>
        <w:t> </w:t>
      </w:r>
      <w:r>
        <w:rPr>
          <w:sz w:val="20"/>
        </w:rPr>
        <w:t>de acceso de toda la población al</w:t>
      </w:r>
      <w:r>
        <w:rPr>
          <w:spacing w:val="1"/>
          <w:sz w:val="20"/>
        </w:rPr>
        <w:t> </w:t>
      </w:r>
      <w:r>
        <w:rPr>
          <w:sz w:val="20"/>
        </w:rPr>
        <w:t>libro y a la información, como entidades de apoyo a la formación de lectores y como lugares de</w:t>
      </w:r>
      <w:r>
        <w:rPr>
          <w:spacing w:val="1"/>
          <w:sz w:val="20"/>
        </w:rPr>
        <w:t> </w:t>
      </w:r>
      <w:r>
        <w:rPr>
          <w:sz w:val="20"/>
        </w:rPr>
        <w:t>encuentro</w:t>
      </w:r>
      <w:r>
        <w:rPr>
          <w:spacing w:val="-1"/>
          <w:sz w:val="20"/>
        </w:rPr>
        <w:t> </w:t>
      </w:r>
      <w:r>
        <w:rPr>
          <w:sz w:val="20"/>
        </w:rPr>
        <w:t>comunitario y</w:t>
      </w:r>
      <w:r>
        <w:rPr>
          <w:spacing w:val="1"/>
          <w:sz w:val="20"/>
        </w:rPr>
        <w:t> </w:t>
      </w:r>
      <w:r>
        <w:rPr>
          <w:sz w:val="20"/>
        </w:rPr>
        <w:t>cultural;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0" w:after="0"/>
        <w:ind w:left="683" w:right="113" w:hanging="567"/>
        <w:jc w:val="both"/>
        <w:rPr>
          <w:sz w:val="20"/>
        </w:rPr>
      </w:pPr>
      <w:r>
        <w:rPr>
          <w:sz w:val="20"/>
        </w:rPr>
        <w:t>Procurar que los títulos inscritos en el catálogo de libros de interés patrimonial para el estado de</w:t>
      </w:r>
      <w:r>
        <w:rPr>
          <w:spacing w:val="1"/>
          <w:sz w:val="20"/>
        </w:rPr>
        <w:t> </w:t>
      </w:r>
      <w:r>
        <w:rPr>
          <w:sz w:val="20"/>
        </w:rPr>
        <w:t>Hidalgo, se publiquen y distribuyan en la Red Estatal de Bibliotecas Públicas, de acuerdo a la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-1"/>
          <w:sz w:val="20"/>
        </w:rPr>
        <w:t> </w:t>
      </w:r>
      <w:r>
        <w:rPr>
          <w:sz w:val="20"/>
        </w:rPr>
        <w:t>presupuestal;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1" w:after="0"/>
        <w:ind w:left="683" w:right="116" w:hanging="567"/>
        <w:jc w:val="both"/>
        <w:rPr>
          <w:sz w:val="20"/>
        </w:rPr>
      </w:pPr>
      <w:r>
        <w:rPr>
          <w:sz w:val="20"/>
        </w:rPr>
        <w:t>Establecer programas de apoyo e incentivos para quienes tengan el interés y/o vocación por</w:t>
      </w:r>
      <w:r>
        <w:rPr>
          <w:spacing w:val="1"/>
          <w:sz w:val="20"/>
        </w:rPr>
        <w:t> </w:t>
      </w:r>
      <w:r>
        <w:rPr>
          <w:sz w:val="20"/>
        </w:rPr>
        <w:t>escribir;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0"/>
        </w:rPr>
      </w:pPr>
      <w:r>
        <w:rPr>
          <w:sz w:val="20"/>
        </w:rPr>
        <w:t>Organizar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ejecutar</w:t>
      </w:r>
      <w:r>
        <w:rPr>
          <w:spacing w:val="-1"/>
          <w:sz w:val="20"/>
        </w:rPr>
        <w:t> </w:t>
      </w:r>
      <w:r>
        <w:rPr>
          <w:sz w:val="20"/>
        </w:rPr>
        <w:t>exposiciones,</w:t>
      </w:r>
      <w:r>
        <w:rPr>
          <w:spacing w:val="-4"/>
          <w:sz w:val="20"/>
        </w:rPr>
        <w:t> </w:t>
      </w:r>
      <w:r>
        <w:rPr>
          <w:sz w:val="20"/>
        </w:rPr>
        <w:t>ferias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festivales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libro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lectura;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740" w:val="left" w:leader="none"/>
          <w:tab w:pos="741" w:val="left" w:leader="none"/>
        </w:tabs>
        <w:spacing w:line="240" w:lineRule="auto" w:before="0" w:after="0"/>
        <w:ind w:left="741" w:right="0" w:hanging="625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hábito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lectura;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0"/>
        </w:rPr>
      </w:pPr>
      <w:r>
        <w:rPr>
          <w:sz w:val="20"/>
        </w:rPr>
        <w:t>Difundir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nuevos</w:t>
      </w:r>
      <w:r>
        <w:rPr>
          <w:spacing w:val="-2"/>
          <w:sz w:val="20"/>
        </w:rPr>
        <w:t> </w:t>
      </w:r>
      <w:r>
        <w:rPr>
          <w:sz w:val="20"/>
        </w:rPr>
        <w:t>autores,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énfasis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creadores</w:t>
      </w:r>
      <w:r>
        <w:rPr>
          <w:spacing w:val="-2"/>
          <w:sz w:val="20"/>
        </w:rPr>
        <w:t> </w:t>
      </w:r>
      <w:r>
        <w:rPr>
          <w:sz w:val="20"/>
        </w:rPr>
        <w:t>hidalguenses;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0" w:after="0"/>
        <w:ind w:left="683" w:right="109" w:hanging="567"/>
        <w:jc w:val="both"/>
        <w:rPr>
          <w:sz w:val="20"/>
        </w:rPr>
      </w:pPr>
      <w:r>
        <w:rPr>
          <w:sz w:val="20"/>
        </w:rPr>
        <w:t>Fomentar la producción y transmisión de programas de radio, televisión e internet dedicados a la</w:t>
      </w:r>
      <w:r>
        <w:rPr>
          <w:spacing w:val="1"/>
          <w:sz w:val="20"/>
        </w:rPr>
        <w:t> </w:t>
      </w:r>
      <w:r>
        <w:rPr>
          <w:sz w:val="20"/>
        </w:rPr>
        <w:t>lectura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 libro;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24" w:footer="925" w:top="1700" w:bottom="112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124" w:after="0"/>
        <w:ind w:left="683" w:right="114" w:hanging="567"/>
        <w:jc w:val="both"/>
        <w:rPr>
          <w:sz w:val="20"/>
        </w:rPr>
      </w:pPr>
      <w:r>
        <w:rPr>
          <w:sz w:val="20"/>
        </w:rPr>
        <w:t>Procurar que los títulos inscritos en el Catálogo de libros de interés patrimonial del Estado de</w:t>
      </w:r>
      <w:r>
        <w:rPr>
          <w:spacing w:val="1"/>
          <w:sz w:val="20"/>
        </w:rPr>
        <w:t> </w:t>
      </w:r>
      <w:r>
        <w:rPr>
          <w:sz w:val="20"/>
        </w:rPr>
        <w:t>Hidalgo se traduzcan a las lenguas indígenas y que dichas traducciones se pongan a disposición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publicaciones</w:t>
      </w:r>
      <w:r>
        <w:rPr>
          <w:spacing w:val="-1"/>
          <w:sz w:val="20"/>
        </w:rPr>
        <w:t> </w:t>
      </w:r>
      <w:r>
        <w:rPr>
          <w:sz w:val="20"/>
        </w:rPr>
        <w:t>interpretadas</w:t>
      </w:r>
      <w:r>
        <w:rPr>
          <w:spacing w:val="-1"/>
          <w:sz w:val="20"/>
        </w:rPr>
        <w:t> </w:t>
      </w:r>
      <w:r>
        <w:rPr>
          <w:sz w:val="20"/>
        </w:rPr>
        <w:t>mediante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braille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audiolibros;</w:t>
      </w:r>
    </w:p>
    <w:p>
      <w:pPr>
        <w:spacing w:before="0"/>
        <w:ind w:left="579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8"/>
        <w:rPr>
          <w:rFonts w:ascii="Arial"/>
          <w:i/>
          <w:sz w:val="11"/>
        </w:rPr>
      </w:pPr>
    </w:p>
    <w:p>
      <w:pPr>
        <w:spacing w:after="0"/>
        <w:rPr>
          <w:rFonts w:ascii="Arial"/>
          <w:sz w:val="11"/>
        </w:rPr>
        <w:sectPr>
          <w:pgSz w:w="12250" w:h="15830"/>
          <w:pgMar w:header="24" w:footer="925" w:top="1700" w:bottom="112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40" w:lineRule="auto" w:before="95" w:after="0"/>
        <w:ind w:left="683" w:right="0" w:hanging="568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capacitación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proceso</w:t>
      </w:r>
      <w:r>
        <w:rPr>
          <w:spacing w:val="-2"/>
          <w:sz w:val="20"/>
        </w:rPr>
        <w:t> </w:t>
      </w:r>
      <w:r>
        <w:rPr>
          <w:sz w:val="20"/>
        </w:rPr>
        <w:t>editorial;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6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 del 29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30"/>
          <w:pgMar w:top="1680" w:bottom="280" w:left="1300" w:right="1300"/>
          <w:cols w:num="2" w:equalWidth="0">
            <w:col w:w="5751" w:space="40"/>
            <w:col w:w="3859"/>
          </w:cols>
        </w:sectPr>
      </w:pPr>
    </w:p>
    <w:p>
      <w:pPr>
        <w:pStyle w:val="BodyText"/>
        <w:spacing w:before="3"/>
        <w:rPr>
          <w:rFonts w:ascii="Arial"/>
          <w:i/>
          <w:sz w:val="11"/>
        </w:rPr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40" w:lineRule="auto" w:before="95" w:after="0"/>
        <w:ind w:left="683" w:right="118" w:hanging="567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34"/>
          <w:sz w:val="20"/>
        </w:rPr>
        <w:t> </w:t>
      </w:r>
      <w:r>
        <w:rPr>
          <w:sz w:val="20"/>
        </w:rPr>
        <w:t>acciones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actualización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capacitación</w:t>
      </w:r>
      <w:r>
        <w:rPr>
          <w:spacing w:val="32"/>
          <w:sz w:val="20"/>
        </w:rPr>
        <w:t> </w:t>
      </w:r>
      <w:r>
        <w:rPr>
          <w:sz w:val="20"/>
        </w:rPr>
        <w:t>para</w:t>
      </w:r>
      <w:r>
        <w:rPr>
          <w:spacing w:val="33"/>
          <w:sz w:val="20"/>
        </w:rPr>
        <w:t> </w:t>
      </w:r>
      <w:r>
        <w:rPr>
          <w:sz w:val="20"/>
        </w:rPr>
        <w:t>bibliotecarios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mediadores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lectura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promover su certificación;</w:t>
      </w:r>
    </w:p>
    <w:p>
      <w:pPr>
        <w:spacing w:before="5"/>
        <w:ind w:left="579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0" w:after="0"/>
        <w:ind w:left="683" w:right="107" w:hanging="567"/>
        <w:jc w:val="left"/>
        <w:rPr>
          <w:sz w:val="20"/>
        </w:rPr>
      </w:pPr>
      <w:r>
        <w:rPr>
          <w:sz w:val="20"/>
        </w:rPr>
        <w:t>Propiciar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los</w:t>
      </w:r>
      <w:r>
        <w:rPr>
          <w:spacing w:val="51"/>
          <w:sz w:val="20"/>
        </w:rPr>
        <w:t> </w:t>
      </w:r>
      <w:r>
        <w:rPr>
          <w:sz w:val="20"/>
        </w:rPr>
        <w:t>hablantes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lenguas</w:t>
      </w:r>
      <w:r>
        <w:rPr>
          <w:spacing w:val="52"/>
          <w:sz w:val="20"/>
        </w:rPr>
        <w:t> </w:t>
      </w:r>
      <w:r>
        <w:rPr>
          <w:sz w:val="20"/>
        </w:rPr>
        <w:t>indígenas</w:t>
      </w:r>
      <w:r>
        <w:rPr>
          <w:spacing w:val="52"/>
          <w:sz w:val="20"/>
        </w:rPr>
        <w:t> </w:t>
      </w:r>
      <w:r>
        <w:rPr>
          <w:sz w:val="20"/>
        </w:rPr>
        <w:t>participen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creación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políticas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programas de fomento y</w:t>
      </w:r>
      <w:r>
        <w:rPr>
          <w:spacing w:val="-3"/>
          <w:sz w:val="20"/>
        </w:rPr>
        <w:t> </w:t>
      </w:r>
      <w:r>
        <w:rPr>
          <w:sz w:val="20"/>
        </w:rPr>
        <w:t>promoción de la lectura;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575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 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29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intérpretes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traductores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lenguas</w:t>
      </w:r>
      <w:r>
        <w:rPr>
          <w:spacing w:val="-1"/>
          <w:sz w:val="20"/>
        </w:rPr>
        <w:t> </w:t>
      </w:r>
      <w:r>
        <w:rPr>
          <w:sz w:val="20"/>
        </w:rPr>
        <w:t>indígenas.</w:t>
      </w:r>
    </w:p>
    <w:p>
      <w:pPr>
        <w:spacing w:before="4"/>
        <w:ind w:left="575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 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29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6"/>
        <w:rPr>
          <w:rFonts w:ascii="Arial"/>
          <w:i/>
          <w:sz w:val="23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37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ámbito</w:t>
      </w:r>
      <w:r>
        <w:rPr>
          <w:spacing w:val="41"/>
        </w:rPr>
        <w:t> </w:t>
      </w:r>
      <w:r>
        <w:rPr/>
        <w:t>de</w:t>
      </w:r>
      <w:r>
        <w:rPr>
          <w:spacing w:val="36"/>
        </w:rPr>
        <w:t> </w:t>
      </w:r>
      <w:r>
        <w:rPr/>
        <w:t>su</w:t>
      </w:r>
      <w:r>
        <w:rPr>
          <w:spacing w:val="41"/>
        </w:rPr>
        <w:t> </w:t>
      </w:r>
      <w:r>
        <w:rPr/>
        <w:t>competencia,</w:t>
      </w:r>
      <w:r>
        <w:rPr>
          <w:spacing w:val="43"/>
        </w:rPr>
        <w:t> </w:t>
      </w:r>
      <w:r>
        <w:rPr/>
        <w:t>corresponde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Secretaría</w:t>
      </w:r>
      <w:r>
        <w:rPr>
          <w:spacing w:val="41"/>
        </w:rPr>
        <w:t> </w:t>
      </w:r>
      <w:r>
        <w:rPr/>
        <w:t>de</w:t>
      </w:r>
      <w:r>
        <w:rPr>
          <w:spacing w:val="36"/>
        </w:rPr>
        <w:t> </w:t>
      </w:r>
      <w:r>
        <w:rPr/>
        <w:t>Educación</w:t>
      </w:r>
      <w:r>
        <w:rPr>
          <w:spacing w:val="41"/>
        </w:rPr>
        <w:t> </w:t>
      </w:r>
      <w:r>
        <w:rPr/>
        <w:t>Pública</w:t>
      </w:r>
      <w:r>
        <w:rPr>
          <w:spacing w:val="40"/>
        </w:rPr>
        <w:t> </w:t>
      </w:r>
      <w:r>
        <w:rPr/>
        <w:t>en</w:t>
      </w:r>
      <w:r>
        <w:rPr>
          <w:spacing w:val="-52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con 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entidad: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0" w:after="0"/>
        <w:ind w:left="683" w:right="112" w:hanging="567"/>
        <w:jc w:val="both"/>
        <w:rPr>
          <w:sz w:val="20"/>
        </w:rPr>
      </w:pPr>
      <w:r>
        <w:rPr>
          <w:sz w:val="20"/>
        </w:rPr>
        <w:t>Propiciar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creación,</w:t>
      </w:r>
      <w:r>
        <w:rPr>
          <w:spacing w:val="1"/>
          <w:sz w:val="20"/>
        </w:rPr>
        <w:t> </w:t>
      </w:r>
      <w:r>
        <w:rPr>
          <w:sz w:val="20"/>
        </w:rPr>
        <w:t>fortalecimiento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paquetes</w:t>
      </w:r>
      <w:r>
        <w:rPr>
          <w:spacing w:val="1"/>
          <w:sz w:val="20"/>
        </w:rPr>
        <w:t> </w:t>
      </w:r>
      <w:r>
        <w:rPr>
          <w:sz w:val="20"/>
        </w:rPr>
        <w:t>didácticos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estímulo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formación de lectores, con perspectiva intercultural, adecuados para cada nivel de la educación</w:t>
      </w:r>
      <w:r>
        <w:rPr>
          <w:spacing w:val="1"/>
          <w:sz w:val="20"/>
        </w:rPr>
        <w:t> </w:t>
      </w:r>
      <w:r>
        <w:rPr>
          <w:sz w:val="20"/>
        </w:rPr>
        <w:t>básica, media y superior, que incluyan literatura de autores hidalguenses, dirigidos a educandos,</w:t>
      </w:r>
      <w:r>
        <w:rPr>
          <w:spacing w:val="1"/>
          <w:sz w:val="20"/>
        </w:rPr>
        <w:t> </w:t>
      </w:r>
      <w:r>
        <w:rPr>
          <w:sz w:val="20"/>
        </w:rPr>
        <w:t>docentes y</w:t>
      </w:r>
      <w:r>
        <w:rPr>
          <w:spacing w:val="1"/>
          <w:sz w:val="20"/>
        </w:rPr>
        <w:t> </w:t>
      </w:r>
      <w:r>
        <w:rPr>
          <w:sz w:val="20"/>
        </w:rPr>
        <w:t>padres</w:t>
      </w:r>
      <w:r>
        <w:rPr>
          <w:spacing w:val="1"/>
          <w:sz w:val="20"/>
        </w:rPr>
        <w:t> </w:t>
      </w:r>
      <w:r>
        <w:rPr>
          <w:sz w:val="20"/>
        </w:rPr>
        <w:t>de familia;</w:t>
      </w:r>
    </w:p>
    <w:p>
      <w:pPr>
        <w:spacing w:before="0"/>
        <w:ind w:left="579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117" w:hanging="567"/>
        <w:jc w:val="left"/>
        <w:rPr>
          <w:sz w:val="20"/>
        </w:rPr>
      </w:pPr>
      <w:r>
        <w:rPr>
          <w:sz w:val="20"/>
        </w:rPr>
        <w:t>Emprender</w:t>
      </w:r>
      <w:r>
        <w:rPr>
          <w:spacing w:val="16"/>
          <w:sz w:val="20"/>
        </w:rPr>
        <w:t> </w:t>
      </w:r>
      <w:r>
        <w:rPr>
          <w:sz w:val="20"/>
        </w:rPr>
        <w:t>campañas</w:t>
      </w:r>
      <w:r>
        <w:rPr>
          <w:spacing w:val="16"/>
          <w:sz w:val="20"/>
        </w:rPr>
        <w:t> </w:t>
      </w:r>
      <w:r>
        <w:rPr>
          <w:sz w:val="20"/>
        </w:rPr>
        <w:t>educativas</w:t>
      </w:r>
      <w:r>
        <w:rPr>
          <w:spacing w:val="16"/>
          <w:sz w:val="20"/>
        </w:rPr>
        <w:t> </w:t>
      </w:r>
      <w:r>
        <w:rPr>
          <w:sz w:val="20"/>
        </w:rPr>
        <w:t>e</w:t>
      </w:r>
      <w:r>
        <w:rPr>
          <w:spacing w:val="14"/>
          <w:sz w:val="20"/>
        </w:rPr>
        <w:t> </w:t>
      </w:r>
      <w:r>
        <w:rPr>
          <w:sz w:val="20"/>
        </w:rPr>
        <w:t>informativas,</w:t>
      </w:r>
      <w:r>
        <w:rPr>
          <w:spacing w:val="17"/>
          <w:sz w:val="20"/>
        </w:rPr>
        <w:t> </w:t>
      </w:r>
      <w:r>
        <w:rPr>
          <w:sz w:val="20"/>
        </w:rPr>
        <w:t>permanentes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periódicas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través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establecimientos de enseñanza</w:t>
      </w:r>
      <w:r>
        <w:rPr>
          <w:spacing w:val="-1"/>
          <w:sz w:val="20"/>
        </w:rPr>
        <w:t> </w:t>
      </w:r>
      <w:r>
        <w:rPr>
          <w:sz w:val="20"/>
        </w:rPr>
        <w:t>y los</w:t>
      </w:r>
      <w:r>
        <w:rPr>
          <w:spacing w:val="1"/>
          <w:sz w:val="20"/>
        </w:rPr>
        <w:t> </w:t>
      </w:r>
      <w:r>
        <w:rPr>
          <w:sz w:val="20"/>
        </w:rPr>
        <w:t>medios de comunicación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111" w:hanging="567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37"/>
          <w:sz w:val="20"/>
        </w:rPr>
        <w:t> </w:t>
      </w:r>
      <w:r>
        <w:rPr>
          <w:sz w:val="20"/>
        </w:rPr>
        <w:t>un</w:t>
      </w:r>
      <w:r>
        <w:rPr>
          <w:spacing w:val="36"/>
          <w:sz w:val="20"/>
        </w:rPr>
        <w:t> </w:t>
      </w:r>
      <w:r>
        <w:rPr>
          <w:sz w:val="20"/>
        </w:rPr>
        <w:t>sistema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estímulos</w:t>
      </w:r>
      <w:r>
        <w:rPr>
          <w:spacing w:val="32"/>
          <w:sz w:val="20"/>
        </w:rPr>
        <w:t> </w:t>
      </w:r>
      <w:r>
        <w:rPr>
          <w:sz w:val="20"/>
        </w:rPr>
        <w:t>para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7"/>
          <w:sz w:val="20"/>
        </w:rPr>
        <w:t> </w:t>
      </w:r>
      <w:r>
        <w:rPr>
          <w:sz w:val="20"/>
        </w:rPr>
        <w:t>docentes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todos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niveles,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promuevan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fomento</w:t>
      </w:r>
      <w:r>
        <w:rPr>
          <w:spacing w:val="-1"/>
          <w:sz w:val="20"/>
        </w:rPr>
        <w:t> </w:t>
      </w:r>
      <w:r>
        <w:rPr>
          <w:sz w:val="20"/>
        </w:rPr>
        <w:t>a la lectura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 libro;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37" w:lineRule="auto" w:before="1" w:after="0"/>
        <w:ind w:left="683" w:right="115" w:hanging="567"/>
        <w:jc w:val="both"/>
        <w:rPr>
          <w:sz w:val="20"/>
        </w:rPr>
      </w:pPr>
      <w:r>
        <w:rPr>
          <w:sz w:val="20"/>
        </w:rPr>
        <w:t>Garantizará la presencia permanente del libro, y de las obras inscritas en el catálogo de libros de</w:t>
      </w:r>
      <w:r>
        <w:rPr>
          <w:spacing w:val="1"/>
          <w:sz w:val="20"/>
        </w:rPr>
        <w:t> </w:t>
      </w:r>
      <w:r>
        <w:rPr>
          <w:sz w:val="20"/>
        </w:rPr>
        <w:t>interés patrimonial para el Estado de Hidalgo, en la escuela y en el aula por medio de la biblioteca</w:t>
      </w:r>
      <w:r>
        <w:rPr>
          <w:spacing w:val="1"/>
          <w:sz w:val="20"/>
        </w:rPr>
        <w:t> </w:t>
      </w:r>
      <w:r>
        <w:rPr>
          <w:sz w:val="20"/>
        </w:rPr>
        <w:t>escolar.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117" w:hanging="567"/>
        <w:jc w:val="left"/>
        <w:rPr>
          <w:sz w:val="20"/>
        </w:rPr>
      </w:pPr>
      <w:r>
        <w:rPr>
          <w:sz w:val="20"/>
        </w:rPr>
        <w:t>Realizar,</w:t>
      </w:r>
      <w:r>
        <w:rPr>
          <w:spacing w:val="34"/>
          <w:sz w:val="20"/>
        </w:rPr>
        <w:t> </w:t>
      </w:r>
      <w:r>
        <w:rPr>
          <w:sz w:val="20"/>
        </w:rPr>
        <w:t>fortalecer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3"/>
          <w:sz w:val="20"/>
        </w:rPr>
        <w:t> </w:t>
      </w:r>
      <w:r>
        <w:rPr>
          <w:sz w:val="20"/>
        </w:rPr>
        <w:t>evaluar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talleres</w:t>
      </w:r>
      <w:r>
        <w:rPr>
          <w:spacing w:val="32"/>
          <w:sz w:val="20"/>
        </w:rPr>
        <w:t> </w:t>
      </w:r>
      <w:r>
        <w:rPr>
          <w:sz w:val="20"/>
        </w:rPr>
        <w:t>literarios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29"/>
          <w:sz w:val="20"/>
        </w:rPr>
        <w:t> </w:t>
      </w:r>
      <w:r>
        <w:rPr>
          <w:sz w:val="20"/>
        </w:rPr>
        <w:t>métodos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faciliten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comprensión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lectura;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114" w:hanging="567"/>
        <w:jc w:val="left"/>
        <w:rPr>
          <w:sz w:val="20"/>
        </w:rPr>
      </w:pPr>
      <w:r>
        <w:rPr>
          <w:sz w:val="20"/>
        </w:rPr>
        <w:t>Promocionar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niveles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enseñanza</w:t>
      </w:r>
      <w:r>
        <w:rPr>
          <w:spacing w:val="45"/>
          <w:sz w:val="20"/>
        </w:rPr>
        <w:t> </w:t>
      </w:r>
      <w:r>
        <w:rPr>
          <w:sz w:val="20"/>
        </w:rPr>
        <w:t>básica,</w:t>
      </w:r>
      <w:r>
        <w:rPr>
          <w:spacing w:val="40"/>
          <w:sz w:val="20"/>
        </w:rPr>
        <w:t> </w:t>
      </w:r>
      <w:r>
        <w:rPr>
          <w:sz w:val="20"/>
        </w:rPr>
        <w:t>métodos</w:t>
      </w:r>
      <w:r>
        <w:rPr>
          <w:spacing w:val="49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faciliten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comprensión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lectura;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822" w:val="left" w:leader="none"/>
          <w:tab w:pos="823" w:val="left" w:leader="none"/>
        </w:tabs>
        <w:spacing w:line="230" w:lineRule="exact" w:before="0" w:after="0"/>
        <w:ind w:left="822" w:right="0" w:hanging="707"/>
        <w:jc w:val="left"/>
        <w:rPr>
          <w:sz w:val="20"/>
        </w:rPr>
      </w:pPr>
      <w:r>
        <w:rPr>
          <w:sz w:val="20"/>
        </w:rPr>
        <w:t>Crear, fomentar,</w:t>
      </w:r>
      <w:r>
        <w:rPr>
          <w:spacing w:val="1"/>
          <w:sz w:val="20"/>
        </w:rPr>
        <w:t> </w:t>
      </w:r>
      <w:r>
        <w:rPr>
          <w:sz w:val="20"/>
        </w:rPr>
        <w:t>promover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distribuir</w:t>
      </w:r>
      <w:r>
        <w:rPr>
          <w:spacing w:val="-5"/>
          <w:sz w:val="20"/>
        </w:rPr>
        <w:t> </w:t>
      </w:r>
      <w:r>
        <w:rPr>
          <w:sz w:val="20"/>
        </w:rPr>
        <w:t>textos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lenguas</w:t>
      </w:r>
      <w:r>
        <w:rPr>
          <w:spacing w:val="-1"/>
          <w:sz w:val="20"/>
        </w:rPr>
        <w:t> </w:t>
      </w:r>
      <w:r>
        <w:rPr>
          <w:sz w:val="20"/>
        </w:rPr>
        <w:t>indígenas 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Entidad.</w:t>
      </w:r>
    </w:p>
    <w:p>
      <w:pPr>
        <w:spacing w:line="161" w:lineRule="exact" w:before="0"/>
        <w:ind w:left="579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6" w:right="108"/>
        <w:jc w:val="both"/>
      </w:pPr>
      <w:r>
        <w:rPr>
          <w:rFonts w:ascii="Arial" w:hAnsi="Arial"/>
          <w:b/>
        </w:rPr>
        <w:t>Artículo 10.- </w:t>
      </w:r>
      <w:r>
        <w:rPr/>
        <w:t>Corresponde a la Secretaría de Cultura, poner en práctica las políticas y estrategias que se</w:t>
      </w:r>
      <w:r>
        <w:rPr>
          <w:spacing w:val="1"/>
        </w:rPr>
        <w:t> </w:t>
      </w:r>
      <w:r>
        <w:rPr/>
        <w:t>establezcan en el Programa Estatal para el Fomento de la Lectura y el Libro; así como impulsar la</w:t>
      </w:r>
      <w:r>
        <w:rPr>
          <w:spacing w:val="1"/>
        </w:rPr>
        <w:t> </w:t>
      </w:r>
      <w:r>
        <w:rPr/>
        <w:t>creación,</w:t>
      </w:r>
      <w:r>
        <w:rPr>
          <w:spacing w:val="1"/>
        </w:rPr>
        <w:t> </w:t>
      </w:r>
      <w:r>
        <w:rPr/>
        <w:t>edición,</w:t>
      </w:r>
      <w:r>
        <w:rPr>
          <w:spacing w:val="2"/>
        </w:rPr>
        <w:t> </w:t>
      </w:r>
      <w:r>
        <w:rPr/>
        <w:t>producción,</w:t>
      </w:r>
      <w:r>
        <w:rPr>
          <w:spacing w:val="2"/>
        </w:rPr>
        <w:t> </w:t>
      </w:r>
      <w:r>
        <w:rPr/>
        <w:t>difusión,</w:t>
      </w:r>
      <w:r>
        <w:rPr>
          <w:spacing w:val="1"/>
        </w:rPr>
        <w:t> </w:t>
      </w:r>
      <w:r>
        <w:rPr/>
        <w:t>venta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exportación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libro</w:t>
      </w:r>
      <w:r>
        <w:rPr>
          <w:spacing w:val="-1"/>
        </w:rPr>
        <w:t> </w:t>
      </w:r>
      <w:r>
        <w:rPr/>
        <w:t>mexicano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hidalguense.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11.- </w:t>
      </w:r>
      <w:r>
        <w:rPr/>
        <w:t>La Secretaría de Cultura en coordinación con la Secretaría de Educación Pública del Estado</w:t>
      </w:r>
      <w:r>
        <w:rPr>
          <w:spacing w:val="-53"/>
        </w:rPr>
        <w:t> </w:t>
      </w:r>
      <w:r>
        <w:rPr/>
        <w:t>establecerán todas las medidas a su alcance para generar el acrecentamiento del hábito de la lectura y el</w:t>
      </w:r>
      <w:r>
        <w:rPr>
          <w:spacing w:val="-53"/>
        </w:rPr>
        <w:t> </w:t>
      </w:r>
      <w:r>
        <w:rPr/>
        <w:t>fomento</w:t>
      </w:r>
      <w:r>
        <w:rPr>
          <w:spacing w:val="-1"/>
        </w:rPr>
        <w:t> </w:t>
      </w:r>
      <w:r>
        <w:rPr/>
        <w:t>editorial.</w:t>
      </w:r>
    </w:p>
    <w:p>
      <w:pPr>
        <w:spacing w:after="0"/>
        <w:jc w:val="both"/>
        <w:sectPr>
          <w:type w:val="continuous"/>
          <w:pgSz w:w="12250" w:h="15830"/>
          <w:pgMar w:top="1680" w:bottom="280" w:left="1300" w:right="1300"/>
        </w:sectPr>
      </w:pPr>
    </w:p>
    <w:p>
      <w:pPr>
        <w:pStyle w:val="BodyText"/>
        <w:spacing w:before="6"/>
        <w:rPr>
          <w:sz w:val="22"/>
        </w:rPr>
      </w:pPr>
    </w:p>
    <w:p>
      <w:pPr>
        <w:spacing w:before="95"/>
        <w:ind w:left="2883" w:right="28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966" w:right="196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Consejo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Estatal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Fomento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Lectura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Libro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12.- </w:t>
      </w:r>
      <w:r>
        <w:rPr/>
        <w:t>Se crea el Consejo Estatal para el Fomento de la Lectura y el Libro con carácter de órgano</w:t>
      </w:r>
      <w:r>
        <w:rPr>
          <w:spacing w:val="1"/>
        </w:rPr>
        <w:t> </w:t>
      </w:r>
      <w:r>
        <w:rPr/>
        <w:t>consultivo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Cultura;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relacionados a</w:t>
      </w:r>
      <w:r>
        <w:rPr>
          <w:spacing w:val="-1"/>
        </w:rPr>
        <w:t> </w:t>
      </w:r>
      <w:r>
        <w:rPr/>
        <w:t>crear una</w:t>
      </w:r>
      <w:r>
        <w:rPr>
          <w:spacing w:val="-1"/>
        </w:rPr>
        <w:t> </w:t>
      </w:r>
      <w:r>
        <w:rPr/>
        <w:t>cultura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estímulo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1"/>
        </w:rPr>
        <w:t> </w:t>
      </w:r>
      <w:r>
        <w:rPr/>
        <w:t>lectura</w:t>
      </w:r>
      <w:r>
        <w:rPr>
          <w:spacing w:val="-1"/>
        </w:rPr>
        <w:t> </w:t>
      </w:r>
      <w:r>
        <w:rPr/>
        <w:t>y el</w:t>
      </w:r>
      <w:r>
        <w:rPr>
          <w:spacing w:val="-1"/>
        </w:rPr>
        <w:t> </w:t>
      </w:r>
      <w:r>
        <w:rPr/>
        <w:t>libro,</w:t>
      </w:r>
      <w:r>
        <w:rPr>
          <w:spacing w:val="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6"/>
        </w:rPr>
        <w:t> </w:t>
      </w:r>
      <w:r>
        <w:rPr/>
        <w:t>facilitar el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libro.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</w:t>
      </w:r>
      <w:r>
        <w:rPr>
          <w:spacing w:val="-6"/>
        </w:rPr>
        <w:t> </w:t>
      </w:r>
      <w:r>
        <w:rPr/>
        <w:t>Estatal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Fomento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Lectura</w:t>
      </w:r>
      <w:r>
        <w:rPr>
          <w:spacing w:val="-1"/>
        </w:rPr>
        <w:t> </w:t>
      </w:r>
      <w:r>
        <w:rPr/>
        <w:t>y el</w:t>
      </w:r>
      <w:r>
        <w:rPr>
          <w:spacing w:val="-1"/>
        </w:rPr>
        <w:t> </w:t>
      </w:r>
      <w:r>
        <w:rPr/>
        <w:t>Libro,</w:t>
      </w:r>
      <w:r>
        <w:rPr>
          <w:spacing w:val="2"/>
        </w:rPr>
        <w:t> </w:t>
      </w:r>
      <w:r>
        <w:rPr/>
        <w:t>estará</w:t>
      </w:r>
      <w:r>
        <w:rPr>
          <w:spacing w:val="-1"/>
        </w:rPr>
        <w:t> </w:t>
      </w:r>
      <w:r>
        <w:rPr/>
        <w:t>integrado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07"/>
        <w:jc w:val="left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Presidente,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Titular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Cultura;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07"/>
        <w:jc w:val="left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Vicepresidente,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Titular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Secretaría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7" w:right="108" w:hanging="711"/>
        <w:jc w:val="left"/>
        <w:rPr>
          <w:sz w:val="20"/>
        </w:rPr>
      </w:pPr>
      <w:r>
        <w:rPr>
          <w:sz w:val="20"/>
        </w:rPr>
        <w:t>Un</w:t>
      </w:r>
      <w:r>
        <w:rPr>
          <w:spacing w:val="32"/>
          <w:sz w:val="20"/>
        </w:rPr>
        <w:t> </w:t>
      </w:r>
      <w:r>
        <w:rPr>
          <w:sz w:val="20"/>
        </w:rPr>
        <w:t>Secretario</w:t>
      </w:r>
      <w:r>
        <w:rPr>
          <w:spacing w:val="32"/>
          <w:sz w:val="20"/>
        </w:rPr>
        <w:t> </w:t>
      </w:r>
      <w:r>
        <w:rPr>
          <w:sz w:val="20"/>
        </w:rPr>
        <w:t>Ejecutivo,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será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Titular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Dirección</w:t>
      </w:r>
      <w:r>
        <w:rPr>
          <w:spacing w:val="32"/>
          <w:sz w:val="20"/>
        </w:rPr>
        <w:t> </w:t>
      </w:r>
      <w:r>
        <w:rPr>
          <w:sz w:val="20"/>
        </w:rPr>
        <w:t>General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Bibliotecas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Fomento</w:t>
      </w:r>
      <w:r>
        <w:rPr>
          <w:spacing w:val="-52"/>
          <w:sz w:val="20"/>
        </w:rPr>
        <w:t> </w:t>
      </w:r>
      <w:r>
        <w:rPr>
          <w:sz w:val="20"/>
        </w:rPr>
        <w:t>Editorial;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07"/>
        <w:jc w:val="left"/>
        <w:rPr>
          <w:sz w:val="20"/>
        </w:rPr>
      </w:pP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vocales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representante</w:t>
      </w:r>
      <w:r>
        <w:rPr>
          <w:spacing w:val="-1"/>
          <w:sz w:val="20"/>
        </w:rPr>
        <w:t> </w:t>
      </w:r>
      <w:r>
        <w:rPr>
          <w:sz w:val="20"/>
        </w:rPr>
        <w:t>de: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07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Cultura</w:t>
      </w:r>
      <w:r>
        <w:rPr>
          <w:spacing w:val="-2"/>
          <w:sz w:val="20"/>
        </w:rPr>
        <w:t> </w:t>
      </w:r>
      <w:r>
        <w:rPr>
          <w:sz w:val="20"/>
        </w:rPr>
        <w:t>del Congreso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22" w:val="left" w:leader="none"/>
          <w:tab w:pos="823" w:val="left" w:leader="none"/>
        </w:tabs>
        <w:spacing w:line="240" w:lineRule="auto" w:before="1" w:after="0"/>
        <w:ind w:left="827" w:right="114" w:hanging="711"/>
        <w:jc w:val="left"/>
        <w:rPr>
          <w:sz w:val="20"/>
        </w:rPr>
      </w:pPr>
      <w:r>
        <w:rPr>
          <w:sz w:val="20"/>
        </w:rPr>
        <w:t>Hasta</w:t>
      </w:r>
      <w:r>
        <w:rPr>
          <w:spacing w:val="8"/>
          <w:sz w:val="20"/>
        </w:rPr>
        <w:t> </w:t>
      </w:r>
      <w:r>
        <w:rPr>
          <w:sz w:val="20"/>
        </w:rPr>
        <w:t>tres</w:t>
      </w:r>
      <w:r>
        <w:rPr>
          <w:spacing w:val="10"/>
          <w:sz w:val="20"/>
        </w:rPr>
        <w:t> </w:t>
      </w:r>
      <w:r>
        <w:rPr>
          <w:sz w:val="20"/>
        </w:rPr>
        <w:t>representantes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instituciones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educación</w:t>
      </w:r>
      <w:r>
        <w:rPr>
          <w:spacing w:val="8"/>
          <w:sz w:val="20"/>
        </w:rPr>
        <w:t> </w:t>
      </w:r>
      <w:r>
        <w:rPr>
          <w:sz w:val="20"/>
        </w:rPr>
        <w:t>superior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deberán</w:t>
      </w:r>
      <w:r>
        <w:rPr>
          <w:spacing w:val="8"/>
          <w:sz w:val="20"/>
        </w:rPr>
        <w:t> </w:t>
      </w:r>
      <w:r>
        <w:rPr>
          <w:sz w:val="20"/>
        </w:rPr>
        <w:t>ser</w:t>
      </w:r>
      <w:r>
        <w:rPr>
          <w:spacing w:val="11"/>
          <w:sz w:val="20"/>
        </w:rPr>
        <w:t> </w:t>
      </w:r>
      <w:r>
        <w:rPr>
          <w:sz w:val="20"/>
        </w:rPr>
        <w:t>elegidos</w:t>
      </w:r>
      <w:r>
        <w:rPr>
          <w:spacing w:val="11"/>
          <w:sz w:val="20"/>
        </w:rPr>
        <w:t> </w:t>
      </w:r>
      <w:r>
        <w:rPr>
          <w:sz w:val="20"/>
        </w:rPr>
        <w:t>cada</w:t>
      </w:r>
      <w:r>
        <w:rPr>
          <w:spacing w:val="-53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 Presidente del Consejo;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07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indígena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etnia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8"/>
        </w:numPr>
        <w:tabs>
          <w:tab w:pos="827" w:val="left" w:leader="none"/>
          <w:tab w:pos="828" w:val="left" w:leader="none"/>
        </w:tabs>
        <w:spacing w:line="235" w:lineRule="auto" w:before="0" w:after="0"/>
        <w:ind w:left="827" w:right="116" w:hanging="711"/>
        <w:jc w:val="left"/>
        <w:rPr>
          <w:sz w:val="20"/>
        </w:rPr>
      </w:pPr>
      <w:r>
        <w:rPr>
          <w:sz w:val="20"/>
        </w:rPr>
        <w:t>Una</w:t>
      </w:r>
      <w:r>
        <w:rPr>
          <w:spacing w:val="14"/>
          <w:sz w:val="20"/>
        </w:rPr>
        <w:t> </w:t>
      </w:r>
      <w:r>
        <w:rPr>
          <w:sz w:val="20"/>
        </w:rPr>
        <w:t>persona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ámbito</w:t>
      </w:r>
      <w:r>
        <w:rPr>
          <w:spacing w:val="14"/>
          <w:sz w:val="20"/>
        </w:rPr>
        <w:t> </w:t>
      </w:r>
      <w:r>
        <w:rPr>
          <w:sz w:val="20"/>
        </w:rPr>
        <w:t>académico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reconocido</w:t>
      </w:r>
      <w:r>
        <w:rPr>
          <w:spacing w:val="14"/>
          <w:sz w:val="20"/>
        </w:rPr>
        <w:t> </w:t>
      </w:r>
      <w:r>
        <w:rPr>
          <w:sz w:val="20"/>
        </w:rPr>
        <w:t>prestigio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experiencia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promoción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lectura;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822" w:val="left" w:leader="none"/>
          <w:tab w:pos="823" w:val="left" w:leader="none"/>
        </w:tabs>
        <w:spacing w:line="240" w:lineRule="auto" w:before="1" w:after="0"/>
        <w:ind w:left="822" w:right="0" w:hanging="707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Director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Bibliotecas en</w:t>
      </w:r>
      <w:r>
        <w:rPr>
          <w:spacing w:val="-1"/>
          <w:sz w:val="20"/>
        </w:rPr>
        <w:t> </w:t>
      </w:r>
      <w:r>
        <w:rPr>
          <w:sz w:val="20"/>
        </w:rPr>
        <w:t>el Estado;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27" w:val="left" w:leader="none"/>
          <w:tab w:pos="828" w:val="left" w:leader="none"/>
        </w:tabs>
        <w:spacing w:line="240" w:lineRule="auto" w:before="1" w:after="0"/>
        <w:ind w:left="827" w:right="117" w:hanging="711"/>
        <w:jc w:val="left"/>
        <w:rPr>
          <w:sz w:val="20"/>
        </w:rPr>
      </w:pPr>
      <w:r>
        <w:rPr>
          <w:sz w:val="20"/>
        </w:rPr>
        <w:t>Hasta</w:t>
      </w:r>
      <w:r>
        <w:rPr>
          <w:spacing w:val="3"/>
          <w:sz w:val="20"/>
        </w:rPr>
        <w:t> </w:t>
      </w:r>
      <w:r>
        <w:rPr>
          <w:sz w:val="20"/>
        </w:rPr>
        <w:t>tres</w:t>
      </w:r>
      <w:r>
        <w:rPr>
          <w:spacing w:val="5"/>
          <w:sz w:val="20"/>
        </w:rPr>
        <w:t> </w:t>
      </w:r>
      <w:r>
        <w:rPr>
          <w:sz w:val="20"/>
        </w:rPr>
        <w:t>titulares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área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Cultura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gobiernos</w:t>
      </w:r>
      <w:r>
        <w:rPr>
          <w:spacing w:val="9"/>
          <w:sz w:val="20"/>
        </w:rPr>
        <w:t> </w:t>
      </w:r>
      <w:r>
        <w:rPr>
          <w:sz w:val="20"/>
        </w:rPr>
        <w:t>municipales,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deberán</w:t>
      </w:r>
      <w:r>
        <w:rPr>
          <w:spacing w:val="4"/>
          <w:sz w:val="20"/>
        </w:rPr>
        <w:t> </w:t>
      </w:r>
      <w:r>
        <w:rPr>
          <w:sz w:val="20"/>
        </w:rPr>
        <w:t>ser</w:t>
      </w:r>
      <w:r>
        <w:rPr>
          <w:spacing w:val="4"/>
          <w:sz w:val="20"/>
        </w:rPr>
        <w:t> </w:t>
      </w:r>
      <w:r>
        <w:rPr>
          <w:sz w:val="20"/>
        </w:rPr>
        <w:t>elegidos</w:t>
      </w:r>
      <w:r>
        <w:rPr>
          <w:spacing w:val="5"/>
          <w:sz w:val="20"/>
        </w:rPr>
        <w:t> </w:t>
      </w:r>
      <w:r>
        <w:rPr>
          <w:sz w:val="20"/>
        </w:rPr>
        <w:t>cada</w:t>
      </w:r>
      <w:r>
        <w:rPr>
          <w:spacing w:val="-52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Presidente del</w:t>
      </w:r>
      <w:r>
        <w:rPr>
          <w:spacing w:val="-1"/>
          <w:sz w:val="20"/>
        </w:rPr>
        <w:t> </w:t>
      </w:r>
      <w:r>
        <w:rPr>
          <w:sz w:val="20"/>
        </w:rPr>
        <w:t>Consejo,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entre los Municipios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07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26 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OCTUBRE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2020).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0"/>
          <w:numId w:val="8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07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26 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OCTUBRE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2020).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0"/>
          <w:numId w:val="8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07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26 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OCTUBRE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2020).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07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26 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OCTUBRE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2020).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6" w:right="114"/>
        <w:jc w:val="both"/>
      </w:pPr>
      <w:r>
        <w:rPr/>
        <w:t>Los cargos de dicho Consejo son honoríficos, es decir, quienes los ejercen no perciben remuneración</w:t>
      </w:r>
      <w:r>
        <w:rPr>
          <w:spacing w:val="1"/>
        </w:rPr>
        <w:t> </w:t>
      </w:r>
      <w:r>
        <w:rPr/>
        <w:t>alguna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desempeñarlos.</w:t>
      </w:r>
    </w:p>
    <w:p>
      <w:pPr>
        <w:pStyle w:val="BodyText"/>
        <w:spacing w:before="1"/>
      </w:pPr>
    </w:p>
    <w:p>
      <w:pPr>
        <w:pStyle w:val="BodyText"/>
        <w:ind w:left="116" w:right="113"/>
        <w:jc w:val="both"/>
      </w:pPr>
      <w:r>
        <w:rPr/>
        <w:t>Para el caso de los funcionarios incorporados, esta actividad se encuentra dentro de las obligaciones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16" w:right="253"/>
      </w:pPr>
      <w:r>
        <w:rPr/>
        <w:t>El Consejo podrá determinar invitar a sus sesiones a instancias o especialistas sobre temas específicos.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privilegiará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los integrantes del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procedan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diversos municipios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spacing w:after="0" w:line="480" w:lineRule="auto"/>
        <w:sectPr>
          <w:pgSz w:w="12250" w:h="15830"/>
          <w:pgMar w:header="24" w:footer="925" w:top="1700" w:bottom="1120" w:left="1300" w:right="1300"/>
        </w:sectPr>
      </w:pPr>
    </w:p>
    <w:p>
      <w:pPr>
        <w:pStyle w:val="BodyText"/>
        <w:spacing w:before="124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Consejo</w:t>
      </w:r>
      <w:r>
        <w:rPr>
          <w:spacing w:val="24"/>
        </w:rPr>
        <w:t> </w:t>
      </w:r>
      <w:r>
        <w:rPr/>
        <w:t>Estatal</w:t>
      </w:r>
      <w:r>
        <w:rPr>
          <w:spacing w:val="25"/>
        </w:rPr>
        <w:t> </w:t>
      </w:r>
      <w:r>
        <w:rPr/>
        <w:t>para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Fomento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Lectura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Libro,</w:t>
      </w:r>
      <w:r>
        <w:rPr>
          <w:spacing w:val="28"/>
        </w:rPr>
        <w:t> </w:t>
      </w:r>
      <w:r>
        <w:rPr/>
        <w:t>para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cumplimiento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su</w:t>
      </w:r>
      <w:r>
        <w:rPr>
          <w:spacing w:val="-53"/>
        </w:rPr>
        <w:t> </w:t>
      </w:r>
      <w:r>
        <w:rPr/>
        <w:t>objeto</w:t>
      </w:r>
      <w:r>
        <w:rPr>
          <w:spacing w:val="-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funciones: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295" w:val="left" w:leader="none"/>
        </w:tabs>
        <w:spacing w:line="240" w:lineRule="auto" w:before="0" w:after="0"/>
        <w:ind w:left="116" w:right="114" w:firstLine="0"/>
        <w:jc w:val="both"/>
        <w:rPr>
          <w:sz w:val="20"/>
        </w:rPr>
      </w:pPr>
      <w:r>
        <w:rPr>
          <w:sz w:val="20"/>
        </w:rPr>
        <w:t>Contribuir en la elaboración, seguimiento, evaluación y actualización del Programa Estatal del Fomento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Lectura y</w:t>
      </w:r>
      <w:r>
        <w:rPr>
          <w:spacing w:val="1"/>
          <w:sz w:val="20"/>
        </w:rPr>
        <w:t> </w:t>
      </w:r>
      <w:r>
        <w:rPr>
          <w:sz w:val="20"/>
        </w:rPr>
        <w:t>el Libro;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347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Apoyar todo tipo de actividades y eventos que promuevan y estimulen el libro y el fomento a la lectura,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establezca el Programa Estatal</w:t>
      </w:r>
      <w:r>
        <w:rPr>
          <w:spacing w:val="-1"/>
          <w:sz w:val="20"/>
        </w:rPr>
        <w:t> </w:t>
      </w:r>
      <w:r>
        <w:rPr>
          <w:sz w:val="20"/>
        </w:rPr>
        <w:t>para el Fomento 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Lectura y</w:t>
      </w:r>
      <w:r>
        <w:rPr>
          <w:spacing w:val="1"/>
          <w:sz w:val="20"/>
        </w:rPr>
        <w:t> </w:t>
      </w:r>
      <w:r>
        <w:rPr>
          <w:sz w:val="20"/>
        </w:rPr>
        <w:t>el Libro;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439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Promover la formación y actualización de profesionales en el fomento y promoción de la lectura,</w:t>
      </w:r>
      <w:r>
        <w:rPr>
          <w:spacing w:val="1"/>
          <w:sz w:val="20"/>
        </w:rPr>
        <w:t> </w:t>
      </w:r>
      <w:r>
        <w:rPr>
          <w:sz w:val="20"/>
        </w:rPr>
        <w:t>atendiendo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diversidad</w:t>
      </w:r>
      <w:r>
        <w:rPr>
          <w:spacing w:val="-1"/>
          <w:sz w:val="20"/>
        </w:rPr>
        <w:t> </w:t>
      </w:r>
      <w:r>
        <w:rPr>
          <w:sz w:val="20"/>
        </w:rPr>
        <w:t>cultural</w:t>
      </w:r>
      <w:r>
        <w:rPr>
          <w:spacing w:val="-1"/>
          <w:sz w:val="20"/>
        </w:rPr>
        <w:t> </w:t>
      </w:r>
      <w:r>
        <w:rPr>
          <w:sz w:val="20"/>
        </w:rPr>
        <w:t>y derechos</w:t>
      </w:r>
      <w:r>
        <w:rPr>
          <w:spacing w:val="1"/>
          <w:sz w:val="20"/>
        </w:rPr>
        <w:t> </w:t>
      </w:r>
      <w:r>
        <w:rPr>
          <w:sz w:val="20"/>
        </w:rPr>
        <w:t>lingüísticos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-1"/>
          <w:sz w:val="20"/>
        </w:rPr>
        <w:t> </w:t>
      </w:r>
      <w:r>
        <w:rPr>
          <w:sz w:val="20"/>
        </w:rPr>
        <w:t>hidalguense;</w:t>
      </w:r>
    </w:p>
    <w:p>
      <w:pPr>
        <w:spacing w:before="5"/>
        <w:ind w:left="579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6"/>
        <w:rPr>
          <w:rFonts w:ascii="Arial"/>
          <w:i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439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Apoyar la concertación de los intereses y esfuerzos del sector público con el sector privado, para 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sostenido y</w:t>
      </w:r>
      <w:r>
        <w:rPr>
          <w:spacing w:val="1"/>
          <w:sz w:val="20"/>
        </w:rPr>
        <w:t> </w:t>
      </w:r>
      <w:r>
        <w:rPr>
          <w:sz w:val="20"/>
        </w:rPr>
        <w:t>democrático de</w:t>
      </w:r>
      <w:r>
        <w:rPr>
          <w:spacing w:val="-1"/>
          <w:sz w:val="20"/>
        </w:rPr>
        <w:t> </w:t>
      </w:r>
      <w:r>
        <w:rPr>
          <w:sz w:val="20"/>
        </w:rPr>
        <w:t>la industria del libro;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Promover el desarrollo de sistema integrales de información sobre el libro, su distribución, la</w:t>
      </w:r>
      <w:r>
        <w:rPr>
          <w:spacing w:val="1"/>
          <w:sz w:val="20"/>
        </w:rPr>
        <w:t> </w:t>
      </w:r>
      <w:r>
        <w:rPr>
          <w:sz w:val="20"/>
        </w:rPr>
        <w:t>lectura y los derechos de autor, así como crear una base de datos que contemple: catálogos y directorios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de autores,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editoriales,</w:t>
      </w:r>
      <w:r>
        <w:rPr>
          <w:spacing w:val="1"/>
          <w:sz w:val="20"/>
        </w:rPr>
        <w:t> </w:t>
      </w:r>
      <w:r>
        <w:rPr>
          <w:sz w:val="20"/>
        </w:rPr>
        <w:t>industria gráfica,</w:t>
      </w:r>
      <w:r>
        <w:rPr>
          <w:spacing w:val="1"/>
          <w:sz w:val="20"/>
        </w:rPr>
        <w:t> </w:t>
      </w:r>
      <w:r>
        <w:rPr>
          <w:sz w:val="20"/>
        </w:rPr>
        <w:t>bibliotecas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librerías</w:t>
      </w:r>
      <w:r>
        <w:rPr>
          <w:spacing w:val="1"/>
          <w:sz w:val="20"/>
        </w:rPr>
        <w:t> </w:t>
      </w:r>
      <w:r>
        <w:rPr>
          <w:sz w:val="20"/>
        </w:rPr>
        <w:t>en el Estado,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consulta</w:t>
      </w:r>
      <w:r>
        <w:rPr>
          <w:spacing w:val="-1"/>
          <w:sz w:val="20"/>
        </w:rPr>
        <w:t> </w:t>
      </w:r>
      <w:r>
        <w:rPr>
          <w:sz w:val="20"/>
        </w:rPr>
        <w:t>en redes</w:t>
      </w:r>
      <w:r>
        <w:rPr>
          <w:spacing w:val="1"/>
          <w:sz w:val="20"/>
        </w:rPr>
        <w:t> </w:t>
      </w:r>
      <w:r>
        <w:rPr>
          <w:sz w:val="20"/>
        </w:rPr>
        <w:t>desde cualquier</w:t>
      </w:r>
      <w:r>
        <w:rPr>
          <w:spacing w:val="1"/>
          <w:sz w:val="20"/>
        </w:rPr>
        <w:t> </w:t>
      </w:r>
      <w:r>
        <w:rPr>
          <w:sz w:val="20"/>
        </w:rPr>
        <w:t>lugar;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240" w:lineRule="auto" w:before="0" w:after="0"/>
        <w:ind w:left="116" w:right="119" w:firstLine="0"/>
        <w:jc w:val="both"/>
        <w:rPr>
          <w:sz w:val="20"/>
        </w:rPr>
      </w:pPr>
      <w:r>
        <w:rPr>
          <w:sz w:val="20"/>
        </w:rPr>
        <w:t>Apoyar acciones que favorezcan a las personas con discapacidad dentro de las bibliotecas,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técnicas como</w:t>
      </w:r>
      <w:r>
        <w:rPr>
          <w:spacing w:val="-1"/>
          <w:sz w:val="20"/>
        </w:rPr>
        <w:t> </w:t>
      </w:r>
      <w:r>
        <w:rPr>
          <w:sz w:val="20"/>
        </w:rPr>
        <w:t>audiolibros,</w:t>
      </w:r>
      <w:r>
        <w:rPr>
          <w:spacing w:val="3"/>
          <w:sz w:val="20"/>
        </w:rPr>
        <w:t> </w:t>
      </w:r>
      <w:r>
        <w:rPr>
          <w:sz w:val="20"/>
        </w:rPr>
        <w:t>textos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5"/>
          <w:sz w:val="20"/>
        </w:rPr>
        <w:t> </w:t>
      </w:r>
      <w:r>
        <w:rPr>
          <w:sz w:val="20"/>
        </w:rPr>
        <w:t>braille</w:t>
      </w:r>
      <w:r>
        <w:rPr>
          <w:spacing w:val="-1"/>
          <w:sz w:val="20"/>
        </w:rPr>
        <w:t> </w:t>
      </w:r>
      <w:r>
        <w:rPr>
          <w:sz w:val="20"/>
        </w:rPr>
        <w:t>y lengua de</w:t>
      </w:r>
      <w:r>
        <w:rPr>
          <w:spacing w:val="-1"/>
          <w:sz w:val="20"/>
        </w:rPr>
        <w:t> </w:t>
      </w:r>
      <w:r>
        <w:rPr>
          <w:sz w:val="20"/>
        </w:rPr>
        <w:t>señas mexicana;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59" w:val="left" w:leader="none"/>
        </w:tabs>
        <w:spacing w:line="240" w:lineRule="auto" w:before="0" w:after="0"/>
        <w:ind w:left="116" w:right="114" w:firstLine="0"/>
        <w:jc w:val="both"/>
        <w:rPr>
          <w:sz w:val="20"/>
        </w:rPr>
      </w:pPr>
      <w:r>
        <w:rPr>
          <w:sz w:val="20"/>
        </w:rPr>
        <w:t>Intervenir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instancia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consulta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conciliación,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concernientes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seguimiento,</w:t>
      </w:r>
      <w:r>
        <w:rPr>
          <w:spacing w:val="2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política</w:t>
      </w:r>
      <w:r>
        <w:rPr>
          <w:spacing w:val="-1"/>
          <w:sz w:val="20"/>
        </w:rPr>
        <w:t> </w:t>
      </w:r>
      <w:r>
        <w:rPr>
          <w:sz w:val="20"/>
        </w:rPr>
        <w:t>integral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lectura y el libro;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535" w:val="left" w:leader="none"/>
        </w:tabs>
        <w:spacing w:line="240" w:lineRule="auto" w:before="0" w:after="0"/>
        <w:ind w:left="116" w:right="105" w:firstLine="0"/>
        <w:jc w:val="both"/>
        <w:rPr>
          <w:sz w:val="20"/>
        </w:rPr>
      </w:pPr>
      <w:r>
        <w:rPr>
          <w:sz w:val="20"/>
        </w:rPr>
        <w:t>Fomentar la creación literaria atendiendo la diversidad lingüística en el estado y procurar estímulos a</w:t>
      </w:r>
      <w:r>
        <w:rPr>
          <w:spacing w:val="1"/>
          <w:sz w:val="20"/>
        </w:rPr>
        <w:t> </w:t>
      </w:r>
      <w:r>
        <w:rPr>
          <w:sz w:val="20"/>
        </w:rPr>
        <w:t>los escritores;</w:t>
      </w:r>
    </w:p>
    <w:p>
      <w:pPr>
        <w:spacing w:before="4"/>
        <w:ind w:left="579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6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240" w:lineRule="auto" w:before="0" w:after="0"/>
        <w:ind w:left="822" w:right="0" w:hanging="707"/>
        <w:jc w:val="both"/>
        <w:rPr>
          <w:sz w:val="20"/>
        </w:rPr>
      </w:pPr>
      <w:r>
        <w:rPr>
          <w:sz w:val="20"/>
        </w:rPr>
        <w:t>Verificar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actualización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Catálogo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patrimonial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240" w:lineRule="auto" w:before="0" w:after="0"/>
        <w:ind w:left="116" w:right="114" w:firstLine="0"/>
        <w:jc w:val="both"/>
        <w:rPr>
          <w:sz w:val="20"/>
        </w:rPr>
      </w:pPr>
      <w:r>
        <w:rPr>
          <w:sz w:val="20"/>
        </w:rPr>
        <w:t>Asegurar, a través de la requisición de depósito legal, la edición con sus propios recursos, o la</w:t>
      </w:r>
      <w:r>
        <w:rPr>
          <w:spacing w:val="1"/>
          <w:sz w:val="20"/>
        </w:rPr>
        <w:t> </w:t>
      </w:r>
      <w:r>
        <w:rPr>
          <w:sz w:val="20"/>
        </w:rPr>
        <w:t>compra de ejemplares de títulos inscritos en el Catálogo de Libros Interés Patrimonial para el Estado de</w:t>
      </w:r>
      <w:r>
        <w:rPr>
          <w:spacing w:val="1"/>
          <w:sz w:val="20"/>
        </w:rPr>
        <w:t> </w:t>
      </w:r>
      <w:r>
        <w:rPr>
          <w:sz w:val="20"/>
        </w:rPr>
        <w:t>Hidalgo,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asignación</w:t>
      </w:r>
      <w:r>
        <w:rPr>
          <w:spacing w:val="-1"/>
          <w:sz w:val="20"/>
        </w:rPr>
        <w:t> </w:t>
      </w:r>
      <w:r>
        <w:rPr>
          <w:sz w:val="20"/>
        </w:rPr>
        <w:t>presupuestal;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Promover la edición de las obras incluidas en el Catálogo de libros de interés patrimonial para 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Hidalgo,</w:t>
      </w:r>
      <w:r>
        <w:rPr>
          <w:spacing w:val="1"/>
          <w:sz w:val="20"/>
        </w:rPr>
        <w:t> </w:t>
      </w:r>
      <w:r>
        <w:rPr>
          <w:sz w:val="20"/>
        </w:rPr>
        <w:t>previos los permisos</w:t>
      </w:r>
      <w:r>
        <w:rPr>
          <w:spacing w:val="-1"/>
          <w:sz w:val="20"/>
        </w:rPr>
        <w:t> </w:t>
      </w:r>
      <w:r>
        <w:rPr>
          <w:sz w:val="20"/>
        </w:rPr>
        <w:t>necesarios que</w:t>
      </w:r>
      <w:r>
        <w:rPr>
          <w:spacing w:val="-1"/>
          <w:sz w:val="20"/>
        </w:rPr>
        <w:t> </w:t>
      </w:r>
      <w:r>
        <w:rPr>
          <w:sz w:val="20"/>
        </w:rPr>
        <w:t>señala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 Federal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240" w:lineRule="auto" w:before="0" w:after="0"/>
        <w:ind w:left="116" w:right="115" w:firstLine="0"/>
        <w:jc w:val="both"/>
        <w:rPr>
          <w:sz w:val="20"/>
        </w:rPr>
      </w:pPr>
      <w:r>
        <w:rPr>
          <w:sz w:val="20"/>
        </w:rPr>
        <w:t>Ser responsable de la organización de la Feria Estatal del Libro, misma que tendrá como sede la</w:t>
      </w:r>
      <w:r>
        <w:rPr>
          <w:spacing w:val="1"/>
          <w:sz w:val="20"/>
        </w:rPr>
        <w:t> </w:t>
      </w:r>
      <w:r>
        <w:rPr>
          <w:sz w:val="20"/>
        </w:rPr>
        <w:t>capital</w:t>
      </w:r>
      <w:r>
        <w:rPr>
          <w:spacing w:val="-1"/>
          <w:sz w:val="20"/>
        </w:rPr>
        <w:t> </w:t>
      </w:r>
      <w:r>
        <w:rPr>
          <w:sz w:val="20"/>
        </w:rPr>
        <w:t>del Estado,</w:t>
      </w:r>
      <w:r>
        <w:rPr>
          <w:spacing w:val="2"/>
          <w:sz w:val="20"/>
        </w:rPr>
        <w:t> </w:t>
      </w:r>
      <w:r>
        <w:rPr>
          <w:sz w:val="20"/>
        </w:rPr>
        <w:t>pudiéndose extender hacia otros puntos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entidad;</w:t>
      </w:r>
    </w:p>
    <w:p>
      <w:pPr>
        <w:spacing w:before="0"/>
        <w:ind w:left="579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23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sz w:val="20"/>
        </w:rPr>
        <w:t>Organizar y otorgar anualmente los Premios Estatales de Fomento a la Lectura y Escritura,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-1"/>
          <w:sz w:val="20"/>
        </w:rPr>
        <w:t> </w:t>
      </w:r>
      <w:r>
        <w:rPr>
          <w:sz w:val="20"/>
        </w:rPr>
        <w:t>categorías</w:t>
      </w:r>
      <w:r>
        <w:rPr>
          <w:spacing w:val="1"/>
          <w:sz w:val="20"/>
        </w:rPr>
        <w:t> </w:t>
      </w:r>
      <w:r>
        <w:rPr>
          <w:sz w:val="20"/>
        </w:rPr>
        <w:t>de las</w:t>
      </w:r>
      <w:r>
        <w:rPr>
          <w:spacing w:val="1"/>
          <w:sz w:val="20"/>
        </w:rPr>
        <w:t> </w:t>
      </w:r>
      <w:r>
        <w:rPr>
          <w:sz w:val="20"/>
        </w:rPr>
        <w:t>lenguas indígenas;</w:t>
      </w:r>
    </w:p>
    <w:p>
      <w:pPr>
        <w:spacing w:before="0"/>
        <w:ind w:left="579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22" w:val="left" w:leader="none"/>
          <w:tab w:pos="823" w:val="left" w:leader="none"/>
        </w:tabs>
        <w:spacing w:line="240" w:lineRule="auto" w:before="0" w:after="0"/>
        <w:ind w:left="116" w:right="114" w:firstLine="0"/>
        <w:jc w:val="left"/>
        <w:rPr>
          <w:sz w:val="20"/>
        </w:rPr>
      </w:pPr>
      <w:r>
        <w:rPr>
          <w:sz w:val="20"/>
        </w:rPr>
        <w:t>Propiciar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hablantes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lenguas</w:t>
      </w:r>
      <w:r>
        <w:rPr>
          <w:spacing w:val="42"/>
          <w:sz w:val="20"/>
        </w:rPr>
        <w:t> </w:t>
      </w:r>
      <w:r>
        <w:rPr>
          <w:sz w:val="20"/>
        </w:rPr>
        <w:t>indígenas</w:t>
      </w:r>
      <w:r>
        <w:rPr>
          <w:spacing w:val="41"/>
          <w:sz w:val="20"/>
        </w:rPr>
        <w:t> </w:t>
      </w:r>
      <w:r>
        <w:rPr>
          <w:sz w:val="20"/>
        </w:rPr>
        <w:t>participen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creación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políticas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programas de fomento y</w:t>
      </w:r>
      <w:r>
        <w:rPr>
          <w:spacing w:val="-3"/>
          <w:sz w:val="20"/>
        </w:rPr>
        <w:t> </w:t>
      </w:r>
      <w:r>
        <w:rPr>
          <w:sz w:val="20"/>
        </w:rPr>
        <w:t>promoción</w:t>
      </w:r>
      <w:r>
        <w:rPr>
          <w:spacing w:val="1"/>
          <w:sz w:val="20"/>
        </w:rPr>
        <w:t> </w:t>
      </w:r>
      <w:r>
        <w:rPr>
          <w:sz w:val="20"/>
        </w:rPr>
        <w:t>de la lectura;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spacing w:before="4"/>
        <w:ind w:left="575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 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29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6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07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intérpretes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traductores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lenguas</w:t>
      </w:r>
      <w:r>
        <w:rPr>
          <w:spacing w:val="-1"/>
          <w:sz w:val="20"/>
        </w:rPr>
        <w:t> </w:t>
      </w:r>
      <w:r>
        <w:rPr>
          <w:sz w:val="20"/>
        </w:rPr>
        <w:t>indígenas.</w:t>
      </w:r>
    </w:p>
    <w:p>
      <w:pPr>
        <w:spacing w:before="4"/>
        <w:ind w:left="575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 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29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spacing w:after="0"/>
        <w:jc w:val="left"/>
        <w:rPr>
          <w:rFonts w:ascii="Arial" w:hAnsi="Arial"/>
          <w:sz w:val="14"/>
        </w:rPr>
        <w:sectPr>
          <w:pgSz w:w="12250" w:h="15830"/>
          <w:pgMar w:header="24" w:footer="925" w:top="1700" w:bottom="1120" w:left="1300" w:right="1300"/>
        </w:sectPr>
      </w:pPr>
    </w:p>
    <w:p>
      <w:pPr>
        <w:pStyle w:val="BodyText"/>
        <w:spacing w:before="6"/>
        <w:rPr>
          <w:rFonts w:ascii="Arial"/>
          <w:i/>
          <w:sz w:val="22"/>
        </w:rPr>
      </w:pPr>
    </w:p>
    <w:p>
      <w:pPr>
        <w:pStyle w:val="BodyText"/>
        <w:spacing w:before="95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Consejo</w:t>
      </w:r>
      <w:r>
        <w:rPr>
          <w:spacing w:val="14"/>
        </w:rPr>
        <w:t> </w:t>
      </w:r>
      <w:r>
        <w:rPr/>
        <w:t>Estatal</w:t>
      </w:r>
      <w:r>
        <w:rPr>
          <w:spacing w:val="32"/>
        </w:rPr>
        <w:t> </w:t>
      </w:r>
      <w:r>
        <w:rPr/>
        <w:t>para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Fomento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Lectura</w:t>
      </w:r>
      <w:r>
        <w:rPr>
          <w:spacing w:val="14"/>
        </w:rPr>
        <w:t> </w:t>
      </w:r>
      <w:r>
        <w:rPr/>
        <w:t>y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Libro,</w:t>
      </w:r>
      <w:r>
        <w:rPr>
          <w:spacing w:val="17"/>
        </w:rPr>
        <w:t> </w:t>
      </w:r>
      <w:r>
        <w:rPr/>
        <w:t>sesionará</w:t>
      </w:r>
      <w:r>
        <w:rPr>
          <w:spacing w:val="14"/>
        </w:rPr>
        <w:t> </w:t>
      </w:r>
      <w:r>
        <w:rPr/>
        <w:t>como</w:t>
      </w:r>
      <w:r>
        <w:rPr>
          <w:spacing w:val="13"/>
        </w:rPr>
        <w:t> </w:t>
      </w:r>
      <w:r>
        <w:rPr/>
        <w:t>mínimo</w:t>
      </w:r>
      <w:r>
        <w:rPr>
          <w:spacing w:val="14"/>
        </w:rPr>
        <w:t> </w:t>
      </w:r>
      <w:r>
        <w:rPr/>
        <w:t>tres</w:t>
      </w:r>
      <w:r>
        <w:rPr>
          <w:spacing w:val="-53"/>
        </w:rPr>
        <w:t> </w:t>
      </w:r>
      <w:r>
        <w:rPr/>
        <w:t>veces al año,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sobre los</w:t>
      </w:r>
      <w:r>
        <w:rPr>
          <w:spacing w:val="1"/>
        </w:rPr>
        <w:t> </w:t>
      </w:r>
      <w:r>
        <w:rPr/>
        <w:t>asuntos que él</w:t>
      </w:r>
      <w:r>
        <w:rPr>
          <w:spacing w:val="-4"/>
        </w:rPr>
        <w:t> </w:t>
      </w:r>
      <w:r>
        <w:rPr/>
        <w:t>mismo establezca.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1"/>
        <w:jc w:val="both"/>
      </w:pPr>
      <w:r>
        <w:rPr/>
        <w:t>El quórum se formará cuando estén presentes más de la mitad de sus miembros; y para que sus</w:t>
      </w:r>
      <w:r>
        <w:rPr>
          <w:spacing w:val="1"/>
        </w:rPr>
        <w:t> </w:t>
      </w:r>
      <w:r>
        <w:rPr/>
        <w:t>decisiones sean válidas deberán ser aprobadas por la mayoría de los miembros presentes; salvo en</w:t>
      </w:r>
      <w:r>
        <w:rPr>
          <w:spacing w:val="1"/>
        </w:rPr>
        <w:t> </w:t>
      </w:r>
      <w:r>
        <w:rPr/>
        <w:t>aquellos casos en que</w:t>
      </w:r>
      <w:r>
        <w:rPr>
          <w:spacing w:val="-1"/>
        </w:rPr>
        <w:t> </w:t>
      </w:r>
      <w:r>
        <w:rPr/>
        <w:t>se requiera</w:t>
      </w:r>
      <w:r>
        <w:rPr>
          <w:spacing w:val="3"/>
        </w:rPr>
        <w:t> </w:t>
      </w:r>
      <w:r>
        <w:rPr/>
        <w:t>mayoría calificada</w:t>
      </w:r>
      <w:r>
        <w:rPr>
          <w:spacing w:val="-1"/>
        </w:rPr>
        <w:t> </w:t>
      </w:r>
      <w:r>
        <w:rPr/>
        <w:t>según su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/>
        <w:t>Consejo</w:t>
      </w:r>
      <w:r>
        <w:rPr>
          <w:spacing w:val="38"/>
        </w:rPr>
        <w:t> </w:t>
      </w:r>
      <w:r>
        <w:rPr/>
        <w:t>Estatal</w:t>
      </w:r>
      <w:r>
        <w:rPr>
          <w:spacing w:val="39"/>
        </w:rPr>
        <w:t> </w:t>
      </w:r>
      <w:r>
        <w:rPr/>
        <w:t>para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Fomento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Lectura</w:t>
      </w:r>
      <w:r>
        <w:rPr>
          <w:spacing w:val="38"/>
        </w:rPr>
        <w:t> </w:t>
      </w:r>
      <w:r>
        <w:rPr/>
        <w:t>y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Libro</w:t>
      </w:r>
      <w:r>
        <w:rPr>
          <w:spacing w:val="42"/>
        </w:rPr>
        <w:t> </w:t>
      </w:r>
      <w:r>
        <w:rPr/>
        <w:t>se</w:t>
      </w:r>
      <w:r>
        <w:rPr>
          <w:spacing w:val="38"/>
        </w:rPr>
        <w:t> </w:t>
      </w:r>
      <w:r>
        <w:rPr/>
        <w:t>regirá,</w:t>
      </w:r>
      <w:r>
        <w:rPr>
          <w:spacing w:val="41"/>
        </w:rPr>
        <w:t> </w:t>
      </w:r>
      <w:r>
        <w:rPr/>
        <w:t>además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las</w:t>
      </w:r>
      <w:r>
        <w:rPr>
          <w:spacing w:val="-53"/>
        </w:rPr>
        <w:t> </w:t>
      </w:r>
      <w:r>
        <w:rPr/>
        <w:t>disposiciones contenidas</w:t>
      </w:r>
      <w:r>
        <w:rPr>
          <w:spacing w:val="1"/>
        </w:rPr>
        <w:t> </w:t>
      </w:r>
      <w:r>
        <w:rPr/>
        <w:t>en esta</w:t>
      </w:r>
      <w:r>
        <w:rPr>
          <w:spacing w:val="-1"/>
        </w:rPr>
        <w:t> </w:t>
      </w:r>
      <w:r>
        <w:rPr/>
        <w:t>Ley,</w:t>
      </w:r>
      <w:r>
        <w:rPr>
          <w:spacing w:val="3"/>
        </w:rPr>
        <w:t> </w:t>
      </w:r>
      <w:r>
        <w:rPr/>
        <w:t>por las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 su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880" w:right="28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966" w:right="196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Disponibilidad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Acceso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Equitativo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Libro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7" w:lineRule="auto"/>
        <w:ind w:left="116" w:right="106"/>
        <w:jc w:val="both"/>
      </w:pPr>
      <w:r>
        <w:rPr>
          <w:rFonts w:ascii="Arial" w:hAnsi="Arial"/>
          <w:b/>
        </w:rPr>
        <w:t>Artículo 17. </w:t>
      </w:r>
      <w:r>
        <w:rPr/>
        <w:t>En todo libro editado en Hidalgo, deberán constar los siguientes datos: título de la obra,</w:t>
      </w:r>
      <w:r>
        <w:rPr>
          <w:spacing w:val="1"/>
        </w:rPr>
        <w:t> </w:t>
      </w:r>
      <w:r>
        <w:rPr/>
        <w:t>nombre del autor, número de la edición, lugar y fecha de la impresión, nombre y domicilio del editor en su</w:t>
      </w:r>
      <w:r>
        <w:rPr>
          <w:spacing w:val="1"/>
        </w:rPr>
        <w:t> </w:t>
      </w:r>
      <w:r>
        <w:rPr/>
        <w:t>caso; ISBN y código de barras. El libro que no reúna estas características no gozará de los beneficios</w:t>
      </w:r>
      <w:r>
        <w:rPr>
          <w:spacing w:val="1"/>
        </w:rPr>
        <w:t> </w:t>
      </w:r>
      <w:r>
        <w:rPr/>
        <w:t>fiscales 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otro tipo que</w:t>
      </w:r>
      <w:r>
        <w:rPr>
          <w:spacing w:val="-1"/>
        </w:rPr>
        <w:t> </w:t>
      </w:r>
      <w:r>
        <w:rPr/>
        <w:t>otorguen las 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materia.</w:t>
      </w:r>
    </w:p>
    <w:p>
      <w:pPr>
        <w:pStyle w:val="BodyText"/>
        <w:spacing w:before="5"/>
      </w:pPr>
    </w:p>
    <w:p>
      <w:pPr>
        <w:pStyle w:val="BodyText"/>
        <w:ind w:left="116" w:right="25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fomentará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edición,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materiales accesibles</w:t>
      </w:r>
      <w:r>
        <w:rPr>
          <w:spacing w:val="1"/>
        </w:rPr>
        <w:t> </w:t>
      </w:r>
      <w:r>
        <w:rPr/>
        <w:t>para personas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16"/>
        </w:rPr>
        <w:t> </w:t>
      </w:r>
      <w:r>
        <w:rPr/>
        <w:t>Toda</w:t>
      </w:r>
      <w:r>
        <w:rPr>
          <w:spacing w:val="14"/>
        </w:rPr>
        <w:t> </w:t>
      </w:r>
      <w:r>
        <w:rPr/>
        <w:t>persona</w:t>
      </w:r>
      <w:r>
        <w:rPr>
          <w:spacing w:val="14"/>
        </w:rPr>
        <w:t> </w:t>
      </w:r>
      <w:r>
        <w:rPr/>
        <w:t>física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moral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edite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importe</w:t>
      </w:r>
      <w:r>
        <w:rPr>
          <w:spacing w:val="14"/>
        </w:rPr>
        <w:t> </w:t>
      </w:r>
      <w:r>
        <w:rPr/>
        <w:t>libros</w:t>
      </w:r>
      <w:r>
        <w:rPr>
          <w:spacing w:val="16"/>
        </w:rPr>
        <w:t> </w:t>
      </w:r>
      <w:r>
        <w:rPr/>
        <w:t>estará</w:t>
      </w:r>
      <w:r>
        <w:rPr>
          <w:spacing w:val="14"/>
        </w:rPr>
        <w:t> </w:t>
      </w:r>
      <w:r>
        <w:rPr/>
        <w:t>obligada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fijar</w:t>
      </w:r>
      <w:r>
        <w:rPr>
          <w:spacing w:val="16"/>
        </w:rPr>
        <w:t> </w:t>
      </w:r>
      <w:r>
        <w:rPr/>
        <w:t>un</w:t>
      </w:r>
      <w:r>
        <w:rPr>
          <w:spacing w:val="14"/>
        </w:rPr>
        <w:t> </w:t>
      </w:r>
      <w:r>
        <w:rPr/>
        <w:t>precio</w:t>
      </w:r>
      <w:r>
        <w:rPr>
          <w:spacing w:val="20"/>
        </w:rPr>
        <w:t> </w:t>
      </w:r>
      <w:r>
        <w:rPr/>
        <w:t>de</w:t>
      </w:r>
      <w:r>
        <w:rPr>
          <w:spacing w:val="-53"/>
        </w:rPr>
        <w:t> </w:t>
      </w:r>
      <w:r>
        <w:rPr/>
        <w:t>venta</w:t>
      </w:r>
      <w:r>
        <w:rPr>
          <w:spacing w:val="-1"/>
        </w:rPr>
        <w:t> </w:t>
      </w:r>
      <w:r>
        <w:rPr/>
        <w:t>al público para los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edite o importe.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8"/>
        </w:rPr>
        <w:t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Secretaría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Cultura</w:t>
      </w:r>
      <w:r>
        <w:rPr>
          <w:spacing w:val="41"/>
        </w:rPr>
        <w:t> </w:t>
      </w:r>
      <w:r>
        <w:rPr/>
        <w:t>fomentará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edición,</w:t>
      </w:r>
      <w:r>
        <w:rPr>
          <w:spacing w:val="48"/>
        </w:rPr>
        <w:t> </w:t>
      </w:r>
      <w:r>
        <w:rPr/>
        <w:t>producción</w:t>
      </w:r>
      <w:r>
        <w:rPr>
          <w:spacing w:val="45"/>
        </w:rPr>
        <w:t> </w:t>
      </w:r>
      <w:r>
        <w:rPr/>
        <w:t>y</w:t>
      </w:r>
      <w:r>
        <w:rPr>
          <w:spacing w:val="47"/>
        </w:rPr>
        <w:t> </w:t>
      </w:r>
      <w:r>
        <w:rPr/>
        <w:t>difusión</w:t>
      </w:r>
      <w:r>
        <w:rPr>
          <w:spacing w:val="46"/>
        </w:rPr>
        <w:t> </w:t>
      </w:r>
      <w:r>
        <w:rPr/>
        <w:t>de</w:t>
      </w:r>
      <w:r>
        <w:rPr>
          <w:spacing w:val="40"/>
        </w:rPr>
        <w:t> </w:t>
      </w:r>
      <w:r>
        <w:rPr/>
        <w:t>libros</w:t>
      </w:r>
      <w:r>
        <w:rPr>
          <w:spacing w:val="48"/>
        </w:rPr>
        <w:t> </w:t>
      </w:r>
      <w:r>
        <w:rPr/>
        <w:t>en</w:t>
      </w:r>
      <w:r>
        <w:rPr>
          <w:spacing w:val="-53"/>
        </w:rPr>
        <w:t> </w:t>
      </w:r>
      <w:r>
        <w:rPr/>
        <w:t>lenguas indígenas,</w:t>
      </w:r>
      <w:r>
        <w:rPr>
          <w:spacing w:val="3"/>
        </w:rPr>
        <w:t> </w:t>
      </w:r>
      <w:r>
        <w:rPr/>
        <w:t>ya sean</w:t>
      </w:r>
      <w:r>
        <w:rPr>
          <w:spacing w:val="-1"/>
        </w:rPr>
        <w:t> </w:t>
      </w:r>
      <w:r>
        <w:rPr/>
        <w:t>monolingües</w:t>
      </w:r>
      <w:r>
        <w:rPr>
          <w:spacing w:val="1"/>
        </w:rPr>
        <w:t> </w:t>
      </w:r>
      <w:r>
        <w:rPr/>
        <w:t>o bilingües.</w:t>
      </w:r>
    </w:p>
    <w:p>
      <w:pPr>
        <w:spacing w:before="0"/>
        <w:ind w:left="585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 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19.- </w:t>
      </w:r>
      <w:r>
        <w:rPr/>
        <w:t>Todo libro editado en el Estado, se registrará en base de datos a cargo del Consejo Estatal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Fomento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Lectura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Libro estará</w:t>
      </w:r>
      <w:r>
        <w:rPr>
          <w:spacing w:val="-1"/>
        </w:rPr>
        <w:t> </w:t>
      </w:r>
      <w:r>
        <w:rPr/>
        <w:t>disponible para</w:t>
      </w:r>
      <w:r>
        <w:rPr>
          <w:spacing w:val="-1"/>
        </w:rPr>
        <w:t> </w:t>
      </w:r>
      <w:r>
        <w:rPr/>
        <w:t>consulta pública.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08"/>
        <w:jc w:val="both"/>
      </w:pPr>
      <w:r>
        <w:rPr/>
        <w:t>Los editores y productores de materiales bibliográficos y documentales que produzcan su material en</w:t>
      </w:r>
      <w:r>
        <w:rPr>
          <w:spacing w:val="1"/>
        </w:rPr>
        <w:t> </w:t>
      </w:r>
      <w:r>
        <w:rPr/>
        <w:t>Hidalgo, tienen la obligación de entregar como depósito legal, tres ejemplares de sus obras al Fondo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 de</w:t>
      </w:r>
      <w:r>
        <w:rPr>
          <w:spacing w:val="-1"/>
        </w:rPr>
        <w:t> </w:t>
      </w:r>
      <w:r>
        <w:rPr/>
        <w:t>la Biblioteca Central del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Ricardo Garibay.</w:t>
      </w:r>
    </w:p>
    <w:p>
      <w:pPr>
        <w:pStyle w:val="BodyText"/>
        <w:spacing w:before="3"/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detener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reparar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precio,</w:t>
      </w:r>
      <w:r>
        <w:rPr>
          <w:spacing w:val="1"/>
        </w:rPr>
        <w:t> </w:t>
      </w:r>
      <w:r>
        <w:rPr/>
        <w:t>edición,</w:t>
      </w:r>
      <w:r>
        <w:rPr>
          <w:spacing w:val="55"/>
        </w:rPr>
        <w:t> </w:t>
      </w:r>
      <w:r>
        <w:rPr/>
        <w:t>impresión,</w:t>
      </w:r>
      <w:r>
        <w:rPr>
          <w:spacing w:val="1"/>
        </w:rPr>
        <w:t> </w:t>
      </w:r>
      <w:r>
        <w:rPr/>
        <w:t>distribución y venta de libros, pueden ser emprendidas por cualquier competidor, por profesionales de la</w:t>
      </w:r>
      <w:r>
        <w:rPr>
          <w:spacing w:val="1"/>
        </w:rPr>
        <w:t> </w:t>
      </w:r>
      <w:r>
        <w:rPr/>
        <w:t>edición y difusión del libro, así como por autores o por cualquier organización de defensa de autores.</w:t>
      </w:r>
      <w:r>
        <w:rPr>
          <w:spacing w:val="1"/>
        </w:rPr>
        <w:t> </w:t>
      </w:r>
      <w:r>
        <w:rPr/>
        <w:t>Dicha defensa se llevará a cabo por vía jurisdiccional y en su caso por medio de arbitraje para lo cual el</w:t>
      </w:r>
      <w:r>
        <w:rPr>
          <w:spacing w:val="1"/>
        </w:rPr>
        <w:t> </w:t>
      </w:r>
      <w:r>
        <w:rPr/>
        <w:t>consejo podrá</w:t>
      </w:r>
      <w:r>
        <w:rPr>
          <w:spacing w:val="-1"/>
        </w:rPr>
        <w:t> </w:t>
      </w:r>
      <w:r>
        <w:rPr/>
        <w:t>actuar</w:t>
      </w:r>
      <w:r>
        <w:rPr>
          <w:spacing w:val="-2"/>
        </w:rPr>
        <w:t> </w:t>
      </w:r>
      <w:r>
        <w:rPr/>
        <w:t>como perito.</w:t>
      </w:r>
    </w:p>
    <w:p>
      <w:pPr>
        <w:pStyle w:val="BodyText"/>
        <w:spacing w:before="3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lo</w:t>
      </w:r>
      <w:r>
        <w:rPr>
          <w:spacing w:val="13"/>
        </w:rPr>
        <w:t> </w:t>
      </w:r>
      <w:r>
        <w:rPr/>
        <w:t>no</w:t>
      </w:r>
      <w:r>
        <w:rPr>
          <w:spacing w:val="17"/>
        </w:rPr>
        <w:t> </w:t>
      </w:r>
      <w:r>
        <w:rPr/>
        <w:t>previsto</w:t>
      </w:r>
      <w:r>
        <w:rPr>
          <w:spacing w:val="17"/>
        </w:rPr>
        <w:t> </w:t>
      </w:r>
      <w:r>
        <w:rPr/>
        <w:t>por</w:t>
      </w:r>
      <w:r>
        <w:rPr>
          <w:spacing w:val="14"/>
        </w:rPr>
        <w:t> </w:t>
      </w:r>
      <w:r>
        <w:rPr/>
        <w:t>esta</w:t>
      </w:r>
      <w:r>
        <w:rPr>
          <w:spacing w:val="12"/>
        </w:rPr>
        <w:t> </w:t>
      </w:r>
      <w:r>
        <w:rPr/>
        <w:t>Ley</w:t>
      </w:r>
      <w:r>
        <w:rPr>
          <w:spacing w:val="14"/>
        </w:rPr>
        <w:t> </w:t>
      </w:r>
      <w:r>
        <w:rPr/>
        <w:t>se</w:t>
      </w:r>
      <w:r>
        <w:rPr>
          <w:spacing w:val="12"/>
        </w:rPr>
        <w:t> </w:t>
      </w:r>
      <w:r>
        <w:rPr/>
        <w:t>aplicará,</w:t>
      </w:r>
      <w:r>
        <w:rPr>
          <w:spacing w:val="20"/>
        </w:rPr>
        <w:t> </w:t>
      </w:r>
      <w:r>
        <w:rPr/>
        <w:t>supletoriamente,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Ley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Derechos</w:t>
      </w:r>
      <w:r>
        <w:rPr>
          <w:spacing w:val="19"/>
        </w:rPr>
        <w:t> </w:t>
      </w:r>
      <w:r>
        <w:rPr/>
        <w:t>Culturales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Hidalgo.</w:t>
      </w:r>
    </w:p>
    <w:p>
      <w:pPr>
        <w:pStyle w:val="BodyText"/>
        <w:spacing w:before="1"/>
      </w:pPr>
    </w:p>
    <w:p>
      <w:pPr>
        <w:spacing w:line="228" w:lineRule="exact" w:before="0"/>
        <w:ind w:left="2880" w:right="287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V</w:t>
      </w:r>
    </w:p>
    <w:p>
      <w:pPr>
        <w:spacing w:line="228" w:lineRule="exact" w:before="0"/>
        <w:ind w:left="2883" w:right="28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BIBLIOTECAS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PÚBLICAS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22. </w:t>
      </w:r>
      <w:r>
        <w:rPr/>
        <w:t>Compete a la Secretaría de Cultura en coordinación con los Ayuntamientos lo relacionado al</w:t>
      </w:r>
      <w:r>
        <w:rPr>
          <w:spacing w:val="1"/>
        </w:rPr>
        <w:t> </w:t>
      </w:r>
      <w:r>
        <w:rPr/>
        <w:t>establecimiento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de bibliotecas públicas</w:t>
      </w:r>
      <w:r>
        <w:rPr>
          <w:spacing w:val="1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spacing w:after="0"/>
        <w:jc w:val="both"/>
        <w:sectPr>
          <w:pgSz w:w="12250" w:h="15830"/>
          <w:pgMar w:header="24" w:footer="925" w:top="1700" w:bottom="1120" w:left="1300" w:right="1300"/>
        </w:sectPr>
      </w:pPr>
    </w:p>
    <w:p>
      <w:pPr>
        <w:pStyle w:val="BodyText"/>
        <w:spacing w:before="124"/>
        <w:ind w:left="116" w:right="108"/>
        <w:jc w:val="both"/>
      </w:pPr>
      <w:r>
        <w:rPr>
          <w:rFonts w:ascii="Arial" w:hAnsi="Arial"/>
          <w:b/>
        </w:rPr>
        <w:t>Artículo 23. </w:t>
      </w:r>
      <w:r>
        <w:rPr/>
        <w:t>En toda unidad territorial municipal o su equivalente, deberá existir al menos una biblioteca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2"/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24.- </w:t>
      </w:r>
      <w:r>
        <w:rPr/>
        <w:t>La biblioteca pública garantizará el acceso amplio y gratuito a la lectura,</w:t>
      </w:r>
      <w:r>
        <w:rPr>
          <w:spacing w:val="55"/>
        </w:rPr>
        <w:t> </w:t>
      </w:r>
      <w:r>
        <w:rPr/>
        <w:t>en todas sus</w:t>
      </w:r>
      <w:r>
        <w:rPr>
          <w:spacing w:val="1"/>
        </w:rPr>
        <w:t> </w:t>
      </w:r>
      <w:r>
        <w:rPr/>
        <w:t>formas</w:t>
      </w:r>
      <w:r>
        <w:rPr>
          <w:spacing w:val="9"/>
        </w:rPr>
        <w:t> </w:t>
      </w:r>
      <w:r>
        <w:rPr/>
        <w:t>y</w:t>
      </w:r>
      <w:r>
        <w:rPr>
          <w:spacing w:val="5"/>
        </w:rPr>
        <w:t> </w:t>
      </w:r>
      <w:r>
        <w:rPr/>
        <w:t>tecnología,</w:t>
      </w:r>
      <w:r>
        <w:rPr>
          <w:spacing w:val="6"/>
        </w:rPr>
        <w:t> </w:t>
      </w:r>
      <w:r>
        <w:rPr/>
        <w:t>y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las</w:t>
      </w:r>
      <w:r>
        <w:rPr>
          <w:spacing w:val="10"/>
        </w:rPr>
        <w:t> </w:t>
      </w:r>
      <w:r>
        <w:rPr/>
        <w:t>diversas</w:t>
      </w:r>
      <w:r>
        <w:rPr>
          <w:spacing w:val="5"/>
        </w:rPr>
        <w:t> </w:t>
      </w:r>
      <w:r>
        <w:rPr/>
        <w:t>lenguas</w:t>
      </w:r>
      <w:r>
        <w:rPr>
          <w:spacing w:val="9"/>
        </w:rPr>
        <w:t> </w:t>
      </w:r>
      <w:r>
        <w:rPr/>
        <w:t>originarias</w:t>
      </w:r>
      <w:r>
        <w:rPr>
          <w:spacing w:val="10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Estado,</w:t>
      </w:r>
      <w:r>
        <w:rPr>
          <w:spacing w:val="11"/>
        </w:rPr>
        <w:t> </w:t>
      </w:r>
      <w:r>
        <w:rPr/>
        <w:t>a</w:t>
      </w:r>
      <w:r>
        <w:rPr>
          <w:spacing w:val="2"/>
        </w:rPr>
        <w:t> </w:t>
      </w:r>
      <w:r>
        <w:rPr/>
        <w:t>toda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población,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particular</w:t>
      </w:r>
      <w:r>
        <w:rPr>
          <w:spacing w:val="9"/>
        </w:rPr>
        <w:t> </w:t>
      </w:r>
      <w:r>
        <w:rPr/>
        <w:t>a</w:t>
      </w:r>
      <w:r>
        <w:rPr>
          <w:spacing w:val="-53"/>
        </w:rPr>
        <w:t> </w:t>
      </w:r>
      <w:r>
        <w:rPr/>
        <w:t>la que haga parte de grupos que, por razones culturales, económicas, sociales o de discapacidad, hayan</w:t>
      </w:r>
      <w:r>
        <w:rPr>
          <w:spacing w:val="1"/>
        </w:rPr>
        <w:t> </w:t>
      </w:r>
      <w:r>
        <w:rPr/>
        <w:t>sufrido alguna forma de exclusión o discriminación.</w:t>
      </w:r>
      <w:r>
        <w:rPr>
          <w:spacing w:val="1"/>
        </w:rPr>
        <w:t> </w:t>
      </w:r>
      <w:r>
        <w:rPr/>
        <w:t>Igualmente, debe servir de lugar de encuentro de la</w:t>
      </w:r>
      <w:r>
        <w:rPr>
          <w:spacing w:val="1"/>
        </w:rPr>
        <w:t> </w:t>
      </w:r>
      <w:r>
        <w:rPr/>
        <w:t>comunidad, de espacio para la promoción de la cultura en todas sus formas, y de entidad promotora de la</w:t>
      </w:r>
      <w:r>
        <w:rPr>
          <w:spacing w:val="-53"/>
        </w:rPr>
        <w:t> </w:t>
      </w:r>
      <w:r>
        <w:rPr/>
        <w:t>conservación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divulgación del</w:t>
      </w:r>
      <w:r>
        <w:rPr>
          <w:spacing w:val="1"/>
        </w:rPr>
        <w:t> </w:t>
      </w:r>
      <w:r>
        <w:rPr/>
        <w:t>patrimonio cultural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0"/>
        <w:jc w:val="both"/>
      </w:pPr>
      <w:r>
        <w:rPr/>
        <w:t>La Secretaría de Cultura en coordinación con los Ayuntamientos deberán adecuar progresivamente las</w:t>
      </w:r>
      <w:r>
        <w:rPr>
          <w:spacing w:val="1"/>
        </w:rPr>
        <w:t> </w:t>
      </w:r>
      <w:r>
        <w:rPr/>
        <w:t>instalaciones, los acervos y materiales para garantizar a las personas con discapacidad, la accesibilidad y</w:t>
      </w:r>
      <w:r>
        <w:rPr>
          <w:spacing w:val="-53"/>
        </w:rPr>
        <w:t> </w:t>
      </w:r>
      <w:r>
        <w:rPr/>
        <w:t>uso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bibliotecas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spacing w:before="1"/>
      </w:pPr>
    </w:p>
    <w:p>
      <w:pPr>
        <w:pStyle w:val="BodyText"/>
        <w:ind w:left="116" w:right="115"/>
        <w:jc w:val="both"/>
      </w:pPr>
      <w:r>
        <w:rPr/>
        <w:t>Las bibliotecas públicas, cuando la disponibilidad presupuestaria así lo permita, deberán brindar los</w:t>
      </w:r>
      <w:r>
        <w:rPr>
          <w:spacing w:val="1"/>
        </w:rPr>
        <w:t> </w:t>
      </w:r>
      <w:r>
        <w:rPr/>
        <w:t>siguientes servicios</w:t>
      </w:r>
      <w:r>
        <w:rPr>
          <w:spacing w:val="1"/>
        </w:rPr>
        <w:t> </w:t>
      </w:r>
      <w:r>
        <w:rPr/>
        <w:t>básicos: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3" w:right="108" w:hanging="567"/>
        <w:jc w:val="both"/>
      </w:pPr>
      <w:r>
        <w:rPr>
          <w:rFonts w:ascii="Arial" w:hAnsi="Arial"/>
          <w:b/>
        </w:rPr>
        <w:t>I.-      </w:t>
      </w:r>
      <w:r>
        <w:rPr/>
        <w:t>Deberán actualizar permanentemente sus colecciones, para que respondan en forma adecuada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usuarios, a los rasgos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y al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del conocimiento 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ciencias.</w:t>
      </w:r>
    </w:p>
    <w:p>
      <w:pPr>
        <w:pStyle w:val="BodyText"/>
        <w:spacing w:before="1"/>
        <w:ind w:left="116" w:right="33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Consulta en la sala de las publicaciones que integran el acervo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52"/>
        </w:rPr>
        <w:t> </w:t>
      </w:r>
      <w:r>
        <w:rPr/>
        <w:t>Préstamo</w:t>
      </w:r>
      <w:r>
        <w:rPr>
          <w:spacing w:val="-1"/>
        </w:rPr>
        <w:t> </w:t>
      </w:r>
      <w:r>
        <w:rPr/>
        <w:t>individual y</w:t>
      </w:r>
      <w:r>
        <w:rPr>
          <w:spacing w:val="1"/>
        </w:rPr>
        <w:t> </w:t>
      </w:r>
      <w:r>
        <w:rPr/>
        <w:t>colectivo</w:t>
      </w:r>
      <w:r>
        <w:rPr>
          <w:rFonts w:ascii="Arial" w:hAnsi="Arial"/>
          <w:b/>
        </w:rPr>
        <w:t>.</w:t>
      </w:r>
    </w:p>
    <w:p>
      <w:pPr>
        <w:pStyle w:val="BodyText"/>
        <w:spacing w:before="2"/>
        <w:ind w:left="683" w:right="114" w:hanging="567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biblioteca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56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informativas de los</w:t>
      </w:r>
      <w:r>
        <w:rPr>
          <w:spacing w:val="2"/>
        </w:rPr>
        <w:t> </w:t>
      </w:r>
      <w:r>
        <w:rPr/>
        <w:t>visitantes.</w:t>
      </w:r>
    </w:p>
    <w:p>
      <w:pPr>
        <w:pStyle w:val="BodyText"/>
        <w:ind w:left="11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V.-   </w:t>
      </w:r>
      <w:r>
        <w:rPr>
          <w:rFonts w:ascii="Arial" w:hAnsi="Arial"/>
          <w:b/>
          <w:spacing w:val="24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computadoras para</w:t>
      </w:r>
      <w:r>
        <w:rPr>
          <w:spacing w:val="-6"/>
        </w:rPr>
        <w:t> </w:t>
      </w:r>
      <w:r>
        <w:rPr/>
        <w:t>fines</w:t>
      </w:r>
      <w:r>
        <w:rPr>
          <w:spacing w:val="2"/>
        </w:rPr>
        <w:t> </w:t>
      </w:r>
      <w:r>
        <w:rPr/>
        <w:t>académicos,</w:t>
      </w:r>
      <w:r>
        <w:rPr>
          <w:spacing w:val="-3"/>
        </w:rPr>
        <w:t> </w:t>
      </w:r>
      <w:r>
        <w:rPr/>
        <w:t>culturales 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investigación</w:t>
      </w:r>
      <w:r>
        <w:rPr>
          <w:rFonts w:ascii="Arial" w:hAnsi="Arial"/>
          <w:b/>
        </w:rPr>
        <w:t>.</w:t>
      </w:r>
    </w:p>
    <w:p>
      <w:pPr>
        <w:pStyle w:val="BodyText"/>
        <w:spacing w:before="1"/>
        <w:ind w:left="683" w:right="118"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VI.-     </w:t>
      </w:r>
      <w:r>
        <w:rPr/>
        <w:t>Acceso a información digital a través de internet o las redes análogas que se puedan desarrollar,</w:t>
      </w:r>
      <w:r>
        <w:rPr>
          <w:spacing w:val="1"/>
        </w:rPr>
        <w:t> </w:t>
      </w:r>
      <w:r>
        <w:rPr/>
        <w:t>así</w:t>
      </w:r>
      <w:r>
        <w:rPr>
          <w:spacing w:val="3"/>
        </w:rPr>
        <w:t> </w:t>
      </w:r>
      <w:r>
        <w:rPr/>
        <w:t>como la</w:t>
      </w:r>
      <w:r>
        <w:rPr>
          <w:spacing w:val="-5"/>
        </w:rPr>
        <w:t> </w:t>
      </w:r>
      <w:r>
        <w:rPr/>
        <w:t>formación para su</w:t>
      </w:r>
      <w:r>
        <w:rPr>
          <w:spacing w:val="-5"/>
        </w:rPr>
        <w:t> </w:t>
      </w:r>
      <w:r>
        <w:rPr/>
        <w:t>mejor</w:t>
      </w:r>
      <w:r>
        <w:rPr>
          <w:spacing w:val="-3"/>
        </w:rPr>
        <w:t> </w:t>
      </w:r>
      <w:r>
        <w:rPr/>
        <w:t>manejo</w:t>
      </w:r>
      <w:r>
        <w:rPr>
          <w:rFonts w:ascii="Arial" w:hAnsi="Arial"/>
          <w:b/>
        </w:rPr>
        <w:t>.</w:t>
      </w:r>
    </w:p>
    <w:p>
      <w:pPr>
        <w:pStyle w:val="BodyText"/>
        <w:spacing w:line="228" w:lineRule="exact" w:before="1"/>
        <w:ind w:left="116"/>
        <w:jc w:val="both"/>
      </w:pPr>
      <w:r>
        <w:rPr>
          <w:rFonts w:ascii="Arial"/>
          <w:b/>
        </w:rPr>
        <w:t>VII.-</w:t>
      </w:r>
      <w:r>
        <w:rPr>
          <w:rFonts w:ascii="Arial"/>
          <w:b/>
          <w:spacing w:val="84"/>
        </w:rPr>
        <w:t> </w:t>
      </w:r>
      <w:r>
        <w:rPr/>
        <w:t>Contar 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biblioteca</w:t>
      </w:r>
      <w:r>
        <w:rPr>
          <w:spacing w:val="-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facilitar el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remoto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usuarios.</w:t>
      </w:r>
    </w:p>
    <w:p>
      <w:pPr>
        <w:pStyle w:val="BodyText"/>
        <w:ind w:left="683" w:right="112" w:hanging="567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Actividades interactivas periódicas permanentes de tipo cultural o de promoción intelectual, tales</w:t>
      </w:r>
      <w:r>
        <w:rPr>
          <w:spacing w:val="1"/>
        </w:rPr>
        <w:t> </w:t>
      </w:r>
      <w:r>
        <w:rPr/>
        <w:t>como talleres, seminarios, simposios, conferencias, foros, exposiciones, presentaciones de libros,</w:t>
      </w:r>
      <w:r>
        <w:rPr>
          <w:spacing w:val="1"/>
        </w:rPr>
        <w:t> </w:t>
      </w:r>
      <w:r>
        <w:rPr/>
        <w:t>visitas guiadas,</w:t>
      </w:r>
      <w:r>
        <w:rPr>
          <w:spacing w:val="1"/>
        </w:rPr>
        <w:t> </w:t>
      </w:r>
      <w:r>
        <w:rPr/>
        <w:t>círculos de estudio,</w:t>
      </w:r>
      <w:r>
        <w:rPr>
          <w:spacing w:val="55"/>
        </w:rPr>
        <w:t> </w:t>
      </w:r>
      <w:r>
        <w:rPr/>
        <w:t>organización de ferias o festivales en las que se propicie la</w:t>
      </w:r>
      <w:r>
        <w:rPr>
          <w:spacing w:val="1"/>
        </w:rPr>
        <w:t> </w:t>
      </w:r>
      <w:r>
        <w:rPr/>
        <w:t>libre</w:t>
      </w:r>
      <w:r>
        <w:rPr>
          <w:spacing w:val="-1"/>
        </w:rPr>
        <w:t> </w:t>
      </w:r>
      <w:r>
        <w:rPr/>
        <w:t>manifestación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 intercambio de ideas.</w:t>
      </w: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IX.-  </w:t>
      </w:r>
      <w:r>
        <w:rPr>
          <w:rFonts w:ascii="Arial"/>
          <w:b/>
          <w:spacing w:val="28"/>
          <w:sz w:val="20"/>
        </w:rPr>
        <w:t> </w:t>
      </w:r>
      <w:r>
        <w:rPr>
          <w:sz w:val="20"/>
        </w:rPr>
        <w:t>Ludoteca.</w:t>
      </w:r>
    </w:p>
    <w:p>
      <w:pPr>
        <w:pStyle w:val="BodyText"/>
        <w:spacing w:before="1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bibliotecas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permanentemente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colecciones, para que respondan en forma adecuada a las necesidades de los usuarios, a los rasgos</w:t>
      </w:r>
      <w:r>
        <w:rPr>
          <w:spacing w:val="1"/>
        </w:rPr>
        <w:t> </w:t>
      </w:r>
      <w:r>
        <w:rPr/>
        <w:t>culturales y sociales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 y al</w:t>
      </w:r>
      <w:r>
        <w:rPr>
          <w:spacing w:val="-1"/>
        </w:rPr>
        <w:t> </w:t>
      </w:r>
      <w:r>
        <w:rPr/>
        <w:t>desarrollo del</w:t>
      </w:r>
      <w:r>
        <w:rPr>
          <w:spacing w:val="-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y las</w:t>
      </w:r>
      <w:r>
        <w:rPr>
          <w:spacing w:val="1"/>
        </w:rPr>
        <w:t> </w:t>
      </w:r>
      <w:r>
        <w:rPr/>
        <w:t>ciencias.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16" w:right="112"/>
        <w:jc w:val="both"/>
      </w:pPr>
      <w:r>
        <w:rPr/>
        <w:t>De igual forma, deberán incorporar el uso de las tecnologías de la información en materia de acervo y</w:t>
      </w:r>
      <w:r>
        <w:rPr>
          <w:spacing w:val="1"/>
        </w:rPr>
        <w:t> </w:t>
      </w:r>
      <w:r>
        <w:rPr/>
        <w:t>colecciones,</w:t>
      </w:r>
      <w:r>
        <w:rPr>
          <w:spacing w:val="2"/>
        </w:rPr>
        <w:t> </w:t>
      </w:r>
      <w:r>
        <w:rPr/>
        <w:t>cuando la</w:t>
      </w:r>
      <w:r>
        <w:rPr>
          <w:spacing w:val="-1"/>
        </w:rPr>
        <w:t> </w:t>
      </w:r>
      <w:r>
        <w:rPr/>
        <w:t>disponibilidad presupuestaria así</w:t>
      </w:r>
      <w:r>
        <w:rPr>
          <w:spacing w:val="2"/>
        </w:rPr>
        <w:t> </w:t>
      </w:r>
      <w:r>
        <w:rPr/>
        <w:t>lo permita.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2878" w:right="287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VI</w:t>
      </w:r>
    </w:p>
    <w:p>
      <w:pPr>
        <w:spacing w:before="0"/>
        <w:ind w:left="2881" w:right="287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BIBLIOTECAS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ESCOLARES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07"/>
        <w:jc w:val="both"/>
      </w:pPr>
      <w:r>
        <w:rPr>
          <w:rFonts w:ascii="Arial" w:hAnsi="Arial"/>
          <w:b/>
        </w:rPr>
        <w:t>Artículo 25. </w:t>
      </w:r>
      <w:r>
        <w:rPr/>
        <w:t>Corresponde a la Secretaría de Educación Pública que todas las instituciones educativas,</w:t>
      </w:r>
      <w:r>
        <w:rPr>
          <w:spacing w:val="1"/>
        </w:rPr>
        <w:t> </w:t>
      </w:r>
      <w:r>
        <w:rPr/>
        <w:t>para el cumplimiento de su objetivo, tendrán una biblioteca escolar, la cual contará con un responsable</w:t>
      </w:r>
      <w:r>
        <w:rPr>
          <w:spacing w:val="1"/>
        </w:rPr>
        <w:t> </w:t>
      </w:r>
      <w:r>
        <w:rPr/>
        <w:t>que gestione su funcionamiento, para garantizar un servicio eficaz y permanente durante todo el ciclo</w:t>
      </w:r>
      <w:r>
        <w:rPr>
          <w:spacing w:val="1"/>
        </w:rPr>
        <w:t> </w:t>
      </w:r>
      <w:r>
        <w:rPr/>
        <w:t>escolar.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16" w:right="109"/>
        <w:jc w:val="both"/>
      </w:pPr>
      <w:r>
        <w:rPr>
          <w:rFonts w:ascii="Arial" w:hAnsi="Arial"/>
          <w:b/>
        </w:rPr>
        <w:t>Artículo 26.-</w:t>
      </w:r>
      <w:r>
        <w:rPr>
          <w:rFonts w:ascii="Arial" w:hAnsi="Arial"/>
          <w:b/>
          <w:spacing w:val="1"/>
        </w:rPr>
        <w:t> </w:t>
      </w:r>
      <w:r>
        <w:rPr/>
        <w:t>Las bibliotecas escolares tendrán como función central asegurar a toda la comunidad</w:t>
      </w:r>
      <w:r>
        <w:rPr>
          <w:spacing w:val="1"/>
        </w:rPr>
        <w:t> </w:t>
      </w:r>
      <w:r>
        <w:rPr/>
        <w:t>escolar el acceso permanente al libro y a diversas prácticas de lectura y escritura. Para ello tendrán</w:t>
      </w:r>
      <w:r>
        <w:rPr>
          <w:spacing w:val="1"/>
        </w:rPr>
        <w:t> </w:t>
      </w:r>
      <w:r>
        <w:rPr/>
        <w:t>servicios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préstamo</w:t>
      </w:r>
      <w:r>
        <w:rPr>
          <w:spacing w:val="32"/>
        </w:rPr>
        <w:t> </w:t>
      </w:r>
      <w:r>
        <w:rPr/>
        <w:t>para</w:t>
      </w:r>
      <w:r>
        <w:rPr>
          <w:spacing w:val="33"/>
        </w:rPr>
        <w:t> </w:t>
      </w:r>
      <w:r>
        <w:rPr/>
        <w:t>consulta</w:t>
      </w:r>
      <w:r>
        <w:rPr>
          <w:spacing w:val="27"/>
        </w:rPr>
        <w:t> </w:t>
      </w:r>
      <w:r>
        <w:rPr/>
        <w:t>y</w:t>
      </w:r>
      <w:r>
        <w:rPr>
          <w:spacing w:val="34"/>
        </w:rPr>
        <w:t> </w:t>
      </w:r>
      <w:r>
        <w:rPr/>
        <w:t>fomento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lectura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estudiantes,</w:t>
      </w:r>
      <w:r>
        <w:rPr>
          <w:spacing w:val="36"/>
        </w:rPr>
        <w:t> </w:t>
      </w:r>
      <w:r>
        <w:rPr/>
        <w:t>maestros</w:t>
      </w:r>
      <w:r>
        <w:rPr>
          <w:spacing w:val="33"/>
        </w:rPr>
        <w:t> </w:t>
      </w:r>
      <w:r>
        <w:rPr/>
        <w:t>y</w:t>
      </w:r>
      <w:r>
        <w:rPr>
          <w:spacing w:val="29"/>
        </w:rPr>
        <w:t> </w:t>
      </w:r>
      <w:r>
        <w:rPr/>
        <w:t>padres</w:t>
      </w:r>
      <w:r>
        <w:rPr>
          <w:spacing w:val="34"/>
        </w:rPr>
        <w:t> </w:t>
      </w:r>
      <w:r>
        <w:rPr/>
        <w:t>de</w:t>
      </w:r>
    </w:p>
    <w:p>
      <w:pPr>
        <w:spacing w:after="0" w:line="237" w:lineRule="auto"/>
        <w:jc w:val="both"/>
        <w:sectPr>
          <w:pgSz w:w="12250" w:h="15830"/>
          <w:pgMar w:header="24" w:footer="925" w:top="1700" w:bottom="1120" w:left="1300" w:right="1300"/>
        </w:sectPr>
      </w:pPr>
    </w:p>
    <w:p>
      <w:pPr>
        <w:pStyle w:val="BodyText"/>
        <w:spacing w:before="124"/>
        <w:ind w:left="116" w:right="112"/>
        <w:jc w:val="both"/>
      </w:pPr>
      <w:r>
        <w:rPr/>
        <w:t>familia; darán acceso a la información en línea; apoyarán la docencia en todas las disciplinas; y ofrecerán</w:t>
      </w:r>
      <w:r>
        <w:rPr>
          <w:spacing w:val="1"/>
        </w:rPr>
        <w:t> </w:t>
      </w:r>
      <w:r>
        <w:rPr/>
        <w:t>acceso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tecnologías</w:t>
      </w:r>
      <w:r>
        <w:rPr>
          <w:spacing w:val="2"/>
        </w:rPr>
        <w:t> </w:t>
      </w:r>
      <w:r>
        <w:rPr/>
        <w:t>de la comunicación</w:t>
      </w:r>
      <w:r>
        <w:rPr>
          <w:spacing w:val="-1"/>
        </w:rPr>
        <w:t> </w:t>
      </w:r>
      <w:r>
        <w:rPr/>
        <w:t>a alumnos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maestros.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27.- </w:t>
      </w:r>
      <w:r>
        <w:rPr/>
        <w:t>Las bibliotecas escolares y las bibliotecas de aula que se establezcan, deberán tener</w:t>
      </w:r>
      <w:r>
        <w:rPr>
          <w:spacing w:val="1"/>
        </w:rPr>
        <w:t> </w:t>
      </w:r>
      <w:r>
        <w:rPr/>
        <w:t>colecciones actualizadas que garanticen el ejercicio de los derechos lingüísticos y fomenten la educación</w:t>
      </w:r>
      <w:r>
        <w:rPr>
          <w:spacing w:val="1"/>
        </w:rPr>
        <w:t> </w:t>
      </w:r>
      <w:r>
        <w:rPr/>
        <w:t>intercultural, el multilingüismo y el respeto a la diversidad y los derechos lingüísticos. La Secretaría de</w:t>
      </w:r>
      <w:r>
        <w:rPr>
          <w:spacing w:val="1"/>
        </w:rPr>
        <w:t> </w:t>
      </w:r>
      <w:r>
        <w:rPr/>
        <w:t>Educación señalará 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básicos y</w:t>
      </w:r>
      <w:r>
        <w:rPr>
          <w:spacing w:val="1"/>
        </w:rPr>
        <w:t> </w:t>
      </w:r>
      <w:r>
        <w:rPr/>
        <w:t>los procedimientos</w:t>
      </w:r>
      <w:r>
        <w:rPr>
          <w:spacing w:val="1"/>
        </w:rPr>
        <w:t> </w:t>
      </w:r>
      <w:r>
        <w:rPr/>
        <w:t>mínimos, abiertos</w:t>
      </w:r>
      <w:r>
        <w:rPr>
          <w:spacing w:val="1"/>
        </w:rPr>
        <w:t> </w:t>
      </w:r>
      <w:r>
        <w:rPr/>
        <w:t>y públicos,</w:t>
      </w:r>
      <w:r>
        <w:rPr>
          <w:spacing w:val="1"/>
        </w:rPr>
        <w:t> </w:t>
      </w:r>
      <w:r>
        <w:rPr/>
        <w:t>para la</w:t>
      </w:r>
      <w:r>
        <w:rPr>
          <w:spacing w:val="1"/>
        </w:rPr>
        <w:t> </w:t>
      </w:r>
      <w:r>
        <w:rPr/>
        <w:t>selección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tales colecciones,</w:t>
      </w:r>
      <w:r>
        <w:rPr>
          <w:spacing w:val="2"/>
        </w:rPr>
        <w:t> </w:t>
      </w:r>
      <w:r>
        <w:rPr/>
        <w:t>y la</w:t>
      </w:r>
      <w:r>
        <w:rPr>
          <w:spacing w:val="-2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alumnos,</w:t>
      </w:r>
      <w:r>
        <w:rPr>
          <w:spacing w:val="2"/>
        </w:rPr>
        <w:t> </w:t>
      </w:r>
      <w:r>
        <w:rPr/>
        <w:t>maestros y</w:t>
      </w:r>
      <w:r>
        <w:rPr>
          <w:spacing w:val="-5"/>
        </w:rPr>
        <w:t> </w:t>
      </w:r>
      <w:r>
        <w:rPr/>
        <w:t>autoridades escolares.</w:t>
      </w:r>
    </w:p>
    <w:p>
      <w:pPr>
        <w:spacing w:before="1"/>
        <w:ind w:left="0" w:right="114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 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6" w:right="108"/>
        <w:jc w:val="both"/>
      </w:pPr>
      <w:r>
        <w:rPr>
          <w:rFonts w:ascii="Arial" w:hAnsi="Arial"/>
          <w:b/>
        </w:rPr>
        <w:t>Artículo 28.- </w:t>
      </w:r>
      <w:r>
        <w:rPr/>
        <w:t>El Estado promoverá la formación de los bibliotecarios escolares y expedirá las normas que</w:t>
      </w:r>
      <w:r>
        <w:rPr>
          <w:spacing w:val="1"/>
        </w:rPr>
        <w:t> </w:t>
      </w:r>
      <w:r>
        <w:rPr/>
        <w:t>garanticen</w:t>
      </w:r>
      <w:r>
        <w:rPr>
          <w:spacing w:val="-1"/>
        </w:rPr>
        <w:t> </w:t>
      </w:r>
      <w:r>
        <w:rPr/>
        <w:t>la estabilidad laboral del</w:t>
      </w:r>
      <w:r>
        <w:rPr>
          <w:spacing w:val="-1"/>
        </w:rPr>
        <w:t> </w:t>
      </w:r>
      <w:r>
        <w:rPr/>
        <w:t>personal calificado.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6" w:right="108"/>
        <w:jc w:val="both"/>
      </w:pPr>
      <w:r>
        <w:rPr>
          <w:rFonts w:ascii="Arial" w:hAnsi="Arial"/>
          <w:b/>
        </w:rPr>
        <w:t>Artículo 29. </w:t>
      </w:r>
      <w:r>
        <w:rPr/>
        <w:t>Cada centro aprobará su plan de lectura y de servicios bibliotecarios cuya gestión será</w:t>
      </w:r>
      <w:r>
        <w:rPr>
          <w:spacing w:val="1"/>
        </w:rPr>
        <w:t> </w:t>
      </w:r>
      <w:r>
        <w:rPr/>
        <w:t>desarrollada por el responsable de la biblioteca escolar. En la ejecución del plan de lectura participarán,</w:t>
      </w:r>
      <w:r>
        <w:rPr>
          <w:spacing w:val="1"/>
        </w:rPr>
        <w:t> </w:t>
      </w:r>
      <w:r>
        <w:rPr/>
        <w:t>bajo la coordinación del responsable de la biblioteca,</w:t>
      </w:r>
      <w:r>
        <w:rPr>
          <w:spacing w:val="55"/>
        </w:rPr>
        <w:t> </w:t>
      </w:r>
      <w:r>
        <w:rPr/>
        <w:t>los colectivos docentes, alumnos y padres de</w:t>
      </w:r>
      <w:r>
        <w:rPr>
          <w:spacing w:val="1"/>
        </w:rPr>
        <w:t> </w:t>
      </w:r>
      <w:r>
        <w:rPr/>
        <w:t>familia.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30.- </w:t>
      </w:r>
      <w:r>
        <w:rPr/>
        <w:t>Los libros serán clasificados en los inventarios y la contabilidad del Estado, como bienes 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fungibles,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desaparecen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deterioran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uso.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consecuencia, los responsables de bibliotecas escolares y directivos del plantel no responderán penal,</w:t>
      </w:r>
      <w:r>
        <w:rPr>
          <w:spacing w:val="1"/>
        </w:rPr>
        <w:t> </w:t>
      </w:r>
      <w:r>
        <w:rPr/>
        <w:t>disciplinaria ni patrimonialmente por el deterioro de los libros que resulte de su uso, ni por su pérdida</w:t>
      </w:r>
      <w:r>
        <w:rPr>
          <w:spacing w:val="1"/>
        </w:rPr>
        <w:t> </w:t>
      </w:r>
      <w:r>
        <w:rPr/>
        <w:t>cuando sea consecuencia de hechos fortuitos o de actos de terceros, en el desarrollo de los servicios</w:t>
      </w:r>
      <w:r>
        <w:rPr>
          <w:spacing w:val="1"/>
        </w:rPr>
        <w:t> </w:t>
      </w:r>
      <w:r>
        <w:rPr/>
        <w:t>bibliotecarios de consulta o préstamo.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883" w:right="28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VII</w:t>
      </w:r>
    </w:p>
    <w:p>
      <w:pPr>
        <w:spacing w:before="0"/>
        <w:ind w:left="2879" w:right="28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BIBLIOTECAS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MÓVILES</w:t>
      </w:r>
    </w:p>
    <w:p>
      <w:pPr>
        <w:spacing w:before="4"/>
        <w:ind w:left="0" w:right="114" w:firstLine="0"/>
        <w:jc w:val="righ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Adicionado</w:t>
      </w:r>
      <w:r>
        <w:rPr>
          <w:rFonts w:ascii="Arial"/>
          <w:i/>
          <w:color w:val="006FC0"/>
          <w:spacing w:val="1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cuatro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del</w:t>
      </w:r>
      <w:r>
        <w:rPr>
          <w:rFonts w:ascii="Arial"/>
          <w:i/>
          <w:color w:val="006FC0"/>
          <w:spacing w:val="-5"/>
          <w:sz w:val="14"/>
        </w:rPr>
        <w:t> </w:t>
      </w:r>
      <w:r>
        <w:rPr>
          <w:rFonts w:ascii="Arial"/>
          <w:i/>
          <w:color w:val="006FC0"/>
          <w:sz w:val="14"/>
        </w:rPr>
        <w:t>21</w:t>
      </w:r>
      <w:r>
        <w:rPr>
          <w:rFonts w:ascii="Arial"/>
          <w:i/>
          <w:color w:val="006FC0"/>
          <w:spacing w:val="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octubre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2022.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spacing w:line="235" w:lineRule="auto"/>
        <w:ind w:left="116" w:right="112"/>
        <w:jc w:val="both"/>
      </w:pPr>
      <w:r>
        <w:rPr>
          <w:rFonts w:ascii="Arial" w:hAnsi="Arial"/>
          <w:b/>
        </w:rPr>
        <w:t>Artículo 31. </w:t>
      </w:r>
      <w:r>
        <w:rPr/>
        <w:t>La Secretaría de Cultura en coordinación con los Ayuntamientos atenderán lo referente al</w:t>
      </w:r>
      <w:r>
        <w:rPr>
          <w:spacing w:val="1"/>
        </w:rPr>
        <w:t> </w:t>
      </w:r>
      <w:r>
        <w:rPr/>
        <w:t>establecimiento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operación 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bibliotecas</w:t>
      </w:r>
      <w:r>
        <w:rPr>
          <w:spacing w:val="1"/>
        </w:rPr>
        <w:t> </w:t>
      </w:r>
      <w:r>
        <w:rPr/>
        <w:t>móviles en el Estado.</w:t>
      </w:r>
    </w:p>
    <w:p>
      <w:pPr>
        <w:spacing w:before="5"/>
        <w:ind w:left="0" w:right="114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line="237" w:lineRule="auto" w:before="94"/>
        <w:ind w:left="116" w:right="108"/>
        <w:jc w:val="both"/>
      </w:pPr>
      <w:r>
        <w:rPr>
          <w:rFonts w:ascii="Arial" w:hAnsi="Arial"/>
          <w:b/>
        </w:rPr>
        <w:t>Artículo 32. </w:t>
      </w:r>
      <w:r>
        <w:rPr/>
        <w:t>Las bibliotecas móviles tienen como finalidad acercar a las comunidades de la entidad, un</w:t>
      </w:r>
      <w:r>
        <w:rPr>
          <w:spacing w:val="1"/>
        </w:rPr>
        <w:t> </w:t>
      </w:r>
      <w:r>
        <w:rPr/>
        <w:t>acervo bibliográfico literario inclusivo, actividades culturales, promover y generar espacios para la lectura,</w:t>
      </w:r>
      <w:r>
        <w:rPr>
          <w:spacing w:val="1"/>
        </w:rPr>
        <w:t> </w:t>
      </w:r>
      <w:r>
        <w:rPr/>
        <w:t>el acceso al conocimiento y a diversas expresiones culturales, generando oportunidades para los artistas,</w:t>
      </w:r>
      <w:r>
        <w:rPr>
          <w:spacing w:val="-53"/>
        </w:rPr>
        <w:t> </w:t>
      </w:r>
      <w:r>
        <w:rPr/>
        <w:t>narradores,</w:t>
      </w:r>
      <w:r>
        <w:rPr>
          <w:spacing w:val="2"/>
        </w:rPr>
        <w:t> </w:t>
      </w:r>
      <w:r>
        <w:rPr/>
        <w:t>cuentacuentos y</w:t>
      </w:r>
      <w:r>
        <w:rPr>
          <w:spacing w:val="-3"/>
        </w:rPr>
        <w:t> </w:t>
      </w:r>
      <w:r>
        <w:rPr/>
        <w:t>talleristas,</w:t>
      </w:r>
      <w:r>
        <w:rPr>
          <w:spacing w:val="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 así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 ciudadanía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general.</w:t>
      </w:r>
    </w:p>
    <w:p>
      <w:pPr>
        <w:spacing w:before="8"/>
        <w:ind w:left="0" w:right="114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6" w:right="108"/>
        <w:jc w:val="both"/>
      </w:pPr>
      <w:r>
        <w:rPr>
          <w:rFonts w:ascii="Arial" w:hAnsi="Arial"/>
          <w:b/>
        </w:rPr>
        <w:t>Artículo 33. </w:t>
      </w:r>
      <w:r>
        <w:rPr/>
        <w:t>Las bibliotecas móviles deberán ser transportes equipados con material bibliográfico general</w:t>
      </w:r>
      <w:r>
        <w:rPr>
          <w:spacing w:val="1"/>
        </w:rPr>
        <w:t> </w:t>
      </w:r>
      <w:r>
        <w:rPr/>
        <w:t>y en lengua originaria, mobiliario y equipo multimedia para atender a la población, principalmente en</w:t>
      </w:r>
      <w:r>
        <w:rPr>
          <w:spacing w:val="1"/>
        </w:rPr>
        <w:t> </w:t>
      </w:r>
      <w:r>
        <w:rPr/>
        <w:t>comunidades de alta marginación.</w:t>
      </w:r>
    </w:p>
    <w:p>
      <w:pPr>
        <w:spacing w:before="0"/>
        <w:ind w:left="531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6" w:right="114"/>
        <w:jc w:val="both"/>
      </w:pPr>
      <w:r>
        <w:rPr>
          <w:rFonts w:ascii="Arial" w:hAnsi="Arial"/>
          <w:b/>
        </w:rPr>
        <w:t>Artículo 34. </w:t>
      </w:r>
      <w:r>
        <w:rPr/>
        <w:t>La Secretaría de Cultura deberá contar con un presupuesto asignado para la adquisición y</w:t>
      </w:r>
      <w:r>
        <w:rPr>
          <w:spacing w:val="1"/>
        </w:rPr>
        <w:t> </w:t>
      </w:r>
      <w:r>
        <w:rPr/>
        <w:t>equipamiento de las bibliotecas móviles, así como un presupuesto anual para su operación, considerando</w:t>
      </w:r>
      <w:r>
        <w:rPr>
          <w:spacing w:val="-53"/>
        </w:rPr>
        <w:t> </w:t>
      </w:r>
      <w:r>
        <w:rPr/>
        <w:t>entre</w:t>
      </w:r>
      <w:r>
        <w:rPr>
          <w:spacing w:val="-1"/>
        </w:rPr>
        <w:t> </w:t>
      </w:r>
      <w:r>
        <w:rPr/>
        <w:t>ello acervo en</w:t>
      </w:r>
      <w:r>
        <w:rPr>
          <w:spacing w:val="-1"/>
        </w:rPr>
        <w:t> </w:t>
      </w:r>
      <w:r>
        <w:rPr/>
        <w:t>lengua indígena y bibliotecarios</w:t>
      </w:r>
      <w:r>
        <w:rPr>
          <w:spacing w:val="1"/>
        </w:rPr>
        <w:t> </w:t>
      </w:r>
      <w:r>
        <w:rPr/>
        <w:t>bilingües.</w:t>
      </w:r>
    </w:p>
    <w:p>
      <w:pPr>
        <w:spacing w:before="0"/>
        <w:ind w:left="531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35. </w:t>
      </w:r>
      <w:r>
        <w:rPr/>
        <w:t>La programación que ofrecen las bibliotecas móviles estarán coordinadas por la Secretaría</w:t>
      </w:r>
      <w:r>
        <w:rPr>
          <w:spacing w:val="1"/>
        </w:rPr>
        <w:t> </w:t>
      </w:r>
      <w:r>
        <w:rPr/>
        <w:t>de Cultura, los Ayuntamientos y delegados indígenas en su caso a fin de no contravenir con sus usos y</w:t>
      </w:r>
      <w:r>
        <w:rPr>
          <w:spacing w:val="1"/>
        </w:rPr>
        <w:t> </w:t>
      </w:r>
      <w:r>
        <w:rPr/>
        <w:t>costumbres y</w:t>
      </w:r>
      <w:r>
        <w:rPr>
          <w:spacing w:val="-3"/>
        </w:rPr>
        <w:t> </w:t>
      </w:r>
      <w:r>
        <w:rPr/>
        <w:t>lograr</w:t>
      </w:r>
      <w:r>
        <w:rPr>
          <w:spacing w:val="1"/>
        </w:rPr>
        <w:t> </w:t>
      </w:r>
      <w:r>
        <w:rPr/>
        <w:t>una correcta</w:t>
      </w:r>
      <w:r>
        <w:rPr>
          <w:spacing w:val="-5"/>
        </w:rPr>
        <w:t> </w:t>
      </w:r>
      <w:r>
        <w:rPr/>
        <w:t>implementación.</w:t>
      </w:r>
    </w:p>
    <w:p>
      <w:pPr>
        <w:spacing w:before="5"/>
        <w:ind w:left="531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pgSz w:w="12250" w:h="15830"/>
          <w:pgMar w:header="24" w:footer="925" w:top="1700" w:bottom="1120" w:left="1300" w:right="1300"/>
        </w:sectPr>
      </w:pPr>
    </w:p>
    <w:p>
      <w:pPr>
        <w:pStyle w:val="BodyText"/>
        <w:spacing w:before="6"/>
        <w:rPr>
          <w:rFonts w:ascii="Arial"/>
          <w:i/>
          <w:sz w:val="22"/>
        </w:rPr>
      </w:pPr>
    </w:p>
    <w:p>
      <w:pPr>
        <w:spacing w:before="95"/>
        <w:ind w:left="2884" w:right="287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PRIMERO.- </w:t>
      </w:r>
      <w:r>
        <w:rPr/>
        <w:t>La presente Ley entrará en vigor al día siguiente de su Publicación en el Periódico Oficial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SEGUNDO.- </w:t>
      </w:r>
      <w:r>
        <w:rPr/>
        <w:t>En el término de noventa días, contados a partir de la entrada en vigor de la presente Ley,</w:t>
      </w:r>
      <w:r>
        <w:rPr>
          <w:spacing w:val="1"/>
        </w:rPr>
        <w:t> </w:t>
      </w:r>
      <w:r>
        <w:rPr/>
        <w:t>deberá formarse el Consejo Estatal para el Fomento de la Lectura y el Libro; y a los sesenta días de</w:t>
      </w:r>
      <w:r>
        <w:rPr>
          <w:spacing w:val="1"/>
        </w:rPr>
        <w:t> </w:t>
      </w:r>
      <w:r>
        <w:rPr/>
        <w:t>integrado</w:t>
      </w:r>
      <w:r>
        <w:rPr>
          <w:spacing w:val="-1"/>
        </w:rPr>
        <w:t> </w:t>
      </w:r>
      <w:r>
        <w:rPr/>
        <w:t>éste,</w:t>
      </w:r>
      <w:r>
        <w:rPr>
          <w:spacing w:val="3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expedir</w:t>
      </w:r>
      <w:r>
        <w:rPr>
          <w:spacing w:val="1"/>
        </w:rPr>
        <w:t> </w:t>
      </w:r>
      <w:r>
        <w:rPr/>
        <w:t>su Reglamento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 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16" w:right="11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EJECUTIVO DE LA ENTIDAD PARA LOS EFECTOS DEL ARTÍCULO 51 DE LA CONSTITUCION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 DE HIDALGO.- DADO EN LA SALA DE SESIONES DEL CONGRESO 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ESTADO, EN LA CIUDAD DE PACHUCA DE SOTO, HIDALGO, A LOS  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TREINTA Y UN DÍAS 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MES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JULIO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DOCE.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882" w:right="287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PRESIDENTA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884" w:right="287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DIP.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ELBA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LETICIA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CHAPA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GUERRERO.</w:t>
      </w:r>
    </w:p>
    <w:p>
      <w:pPr>
        <w:pStyle w:val="BodyText"/>
        <w:spacing w:before="1"/>
        <w:rPr>
          <w:rFonts w:ascii="Arial"/>
          <w:b/>
        </w:rPr>
      </w:pPr>
    </w:p>
    <w:p>
      <w:pPr>
        <w:tabs>
          <w:tab w:pos="6157" w:val="left" w:leader="none"/>
        </w:tabs>
        <w:spacing w:before="0"/>
        <w:ind w:left="152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SECRETARIO</w:t>
        <w:tab/>
        <w:t>SECRETARIA</w:t>
      </w: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pgSz w:w="12250" w:h="15830"/>
          <w:pgMar w:header="24" w:footer="925" w:top="1700" w:bottom="1120" w:left="1300" w:right="1300"/>
        </w:sectPr>
      </w:pPr>
    </w:p>
    <w:p>
      <w:pPr>
        <w:spacing w:before="95"/>
        <w:ind w:left="1878" w:right="29" w:hanging="156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DIP. CARLOS ALBERTO ANAYA DE 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PEÑA.</w:t>
      </w:r>
    </w:p>
    <w:p>
      <w:pPr>
        <w:spacing w:before="95"/>
        <w:ind w:left="313" w:right="0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HEMEREGILDA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ESTRADA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DÍAZ.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2250" w:h="15830"/>
          <w:pgMar w:top="1680" w:bottom="280" w:left="1300" w:right="1300"/>
          <w:cols w:num="2" w:equalWidth="0">
            <w:col w:w="4095" w:space="639"/>
            <w:col w:w="4916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line="240" w:lineRule="auto" w:before="0"/>
        <w:ind w:left="116" w:right="11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FACULTADES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CONFIERE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CONSTITUCIÓN POLÍTICA DEL ESTADO, TENGO A BIEN PROMULGAR EL PRESENTE DECRETO,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LO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TANTO,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MANDO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IMPRIMA,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PUBLIQUE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CIRCULE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EXACTA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OBSERVANCIA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Y DEBIDO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CUMPLIMIENTO.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16" w:right="11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RESIDENCIA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VEINTIDÓS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DÍAS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 AGOSTO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DOS MIL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DOCE.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1"/>
        <w:ind w:left="2882" w:right="287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 GOBERNADOR CONSTITUCIONAL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DE HIDALGO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2878" w:right="28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LIC.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OLVERA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RUIZ.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3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6"/>
          <w:sz w:val="20"/>
        </w:rPr>
        <w:t> </w:t>
      </w:r>
      <w:r>
        <w:rPr>
          <w:rFonts w:ascii="Arial" w:hAnsi="Arial"/>
          <w:b/>
          <w:i/>
          <w:sz w:val="20"/>
        </w:rPr>
        <w:t>E.</w:t>
      </w:r>
      <w:r>
        <w:rPr>
          <w:rFonts w:ascii="Arial" w:hAnsi="Arial"/>
          <w:b/>
          <w:i/>
          <w:spacing w:val="32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25"/>
          <w:sz w:val="20"/>
        </w:rPr>
        <w:t> </w:t>
      </w:r>
      <w:r>
        <w:rPr>
          <w:rFonts w:ascii="Arial" w:hAnsi="Arial"/>
          <w:b/>
          <w:i/>
          <w:sz w:val="20"/>
        </w:rPr>
        <w:t>CONTINUACIÓN</w:t>
      </w:r>
      <w:r>
        <w:rPr>
          <w:rFonts w:ascii="Arial" w:hAnsi="Arial"/>
          <w:b/>
          <w:i/>
          <w:spacing w:val="25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TRANSCRIBEN</w:t>
      </w:r>
      <w:r>
        <w:rPr>
          <w:rFonts w:ascii="Arial" w:hAnsi="Arial"/>
          <w:b/>
          <w:i/>
          <w:spacing w:val="30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6"/>
          <w:sz w:val="20"/>
        </w:rPr>
        <w:t> </w:t>
      </w:r>
      <w:r>
        <w:rPr>
          <w:rFonts w:ascii="Arial" w:hAnsi="Arial"/>
          <w:b/>
          <w:i/>
          <w:sz w:val="20"/>
        </w:rPr>
        <w:t>ARTÍCULOS</w:t>
      </w:r>
      <w:r>
        <w:rPr>
          <w:rFonts w:ascii="Arial" w:hAnsi="Arial"/>
          <w:b/>
          <w:i/>
          <w:spacing w:val="26"/>
          <w:sz w:val="20"/>
        </w:rPr>
        <w:t> </w:t>
      </w:r>
      <w:r>
        <w:rPr>
          <w:rFonts w:ascii="Arial" w:hAnsi="Arial"/>
          <w:b/>
          <w:i/>
          <w:sz w:val="20"/>
        </w:rPr>
        <w:t>TRANSITORIOS</w:t>
      </w:r>
      <w:r>
        <w:rPr>
          <w:rFonts w:ascii="Arial" w:hAnsi="Arial"/>
          <w:b/>
          <w:i/>
          <w:spacing w:val="26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6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DECRETOS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REFORMAS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 LA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PRESENTE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LEY.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3415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19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2013.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6" w:right="114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/>
        <w:t>SEGUNDO. Se</w:t>
      </w:r>
      <w:r>
        <w:rPr>
          <w:spacing w:val="-6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disposiciones</w:t>
      </w:r>
      <w:r>
        <w:rPr>
          <w:spacing w:val="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3545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26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JUNIO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2017.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50" w:h="15830"/>
          <w:pgMar w:top="1680" w:bottom="280" w:left="1300" w:right="1300"/>
        </w:sectPr>
      </w:pPr>
    </w:p>
    <w:p>
      <w:pPr>
        <w:pStyle w:val="BodyText"/>
        <w:spacing w:before="6"/>
        <w:rPr>
          <w:rFonts w:ascii="Arial"/>
          <w:i/>
          <w:sz w:val="22"/>
        </w:rPr>
      </w:pPr>
    </w:p>
    <w:p>
      <w:pPr>
        <w:pStyle w:val="BodyText"/>
        <w:spacing w:before="95"/>
        <w:ind w:left="116"/>
      </w:pPr>
      <w:r>
        <w:rPr/>
        <w:t>ÚNICO.- El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entrará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vigor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3"/>
        </w:rPr>
        <w:t> </w:t>
      </w:r>
      <w:r>
        <w:rPr/>
        <w:t>siguiente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publicación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Periódico</w:t>
      </w:r>
      <w:r>
        <w:rPr>
          <w:spacing w:val="4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332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26 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OCTUBRE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E 2020.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6"/>
      </w:pPr>
      <w:r>
        <w:rPr/>
        <w:t>ÚNICO.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5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871" w:right="3338" w:hanging="51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21 DE OCTUBRE DE 2022.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 CUATRO.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6"/>
      </w:pPr>
      <w:r>
        <w:rPr/>
        <w:t>PRIMERO.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</w:t>
      </w:r>
      <w:r>
        <w:rPr>
          <w:spacing w:val="9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3"/>
        </w:rPr>
        <w:t> </w:t>
      </w:r>
      <w:r>
        <w:rPr/>
        <w:t>vigor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día</w:t>
      </w:r>
      <w:r>
        <w:rPr>
          <w:spacing w:val="3"/>
        </w:rPr>
        <w:t> </w:t>
      </w:r>
      <w:r>
        <w:rPr/>
        <w:t>siguiente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8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Hidalgo.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rPr>
          <w:rFonts w:ascii="Arial" w:hAnsi="Arial"/>
          <w:b/>
        </w:rPr>
      </w:pPr>
      <w:r>
        <w:rPr/>
        <w:t>SEGUNDO.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Ejecutivo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Congreso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Estado</w:t>
      </w:r>
      <w:r>
        <w:rPr>
          <w:spacing w:val="12"/>
        </w:rPr>
        <w:t> </w:t>
      </w:r>
      <w:r>
        <w:rPr/>
        <w:t>deberán</w:t>
      </w:r>
      <w:r>
        <w:rPr>
          <w:spacing w:val="12"/>
        </w:rPr>
        <w:t> </w:t>
      </w:r>
      <w:r>
        <w:rPr/>
        <w:t>disponer</w:t>
      </w:r>
      <w:r>
        <w:rPr>
          <w:spacing w:val="14"/>
        </w:rPr>
        <w:t> </w:t>
      </w:r>
      <w:r>
        <w:rPr/>
        <w:t>recursos</w:t>
      </w:r>
      <w:r>
        <w:rPr>
          <w:spacing w:val="14"/>
        </w:rPr>
        <w:t> </w:t>
      </w:r>
      <w:r>
        <w:rPr/>
        <w:t>necesarios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suficientes</w:t>
      </w:r>
      <w:r>
        <w:rPr>
          <w:spacing w:val="9"/>
        </w:rPr>
        <w:t> </w:t>
      </w:r>
      <w:r>
        <w:rPr/>
        <w:t>a</w:t>
      </w:r>
      <w:r>
        <w:rPr>
          <w:spacing w:val="-53"/>
        </w:rPr>
        <w:t> </w:t>
      </w:r>
      <w:r>
        <w:rPr/>
        <w:t>partir del Presupuesto</w:t>
      </w:r>
      <w:r>
        <w:rPr>
          <w:spacing w:val="-1"/>
        </w:rPr>
        <w:t> </w:t>
      </w:r>
      <w:r>
        <w:rPr/>
        <w:t>de Egresos</w:t>
      </w:r>
      <w:r>
        <w:rPr>
          <w:spacing w:val="-4"/>
        </w:rPr>
        <w:t> </w:t>
      </w:r>
      <w:r>
        <w:rPr/>
        <w:t>2023 para</w:t>
      </w:r>
      <w:r>
        <w:rPr>
          <w:spacing w:val="-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 al</w:t>
      </w:r>
      <w:r>
        <w:rPr>
          <w:spacing w:val="-1"/>
        </w:rPr>
        <w:t> </w:t>
      </w:r>
      <w:r>
        <w:rPr/>
        <w:t>presente </w:t>
      </w:r>
      <w:r>
        <w:rPr>
          <w:rFonts w:ascii="Arial" w:hAnsi="Arial"/>
          <w:b/>
        </w:rPr>
        <w:t>DECRETO.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4308" w:right="3463" w:hanging="831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29 DE MARZO DE 2023.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ALCANCE.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ÚNICO.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entrará</w:t>
      </w:r>
      <w:r>
        <w:rPr>
          <w:rFonts w:ascii="Arial" w:hAnsi="Arial"/>
          <w:b/>
          <w:spacing w:val="33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vigor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día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siguiente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sectPr>
      <w:pgSz w:w="12250" w:h="15830"/>
      <w:pgMar w:header="24" w:footer="925" w:top="1700" w:bottom="11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0.710022pt;margin-top:733.782349pt;width:14.2pt;height:10.8pt;mso-position-horizontal-relative:page;mso-position-vertical-relative:page;z-index:-160158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98560">
          <wp:simplePos x="0" y="0"/>
          <wp:positionH relativeFrom="page">
            <wp:posOffset>0</wp:posOffset>
          </wp:positionH>
          <wp:positionV relativeFrom="page">
            <wp:posOffset>634</wp:posOffset>
          </wp:positionV>
          <wp:extent cx="7775447" cy="10763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5447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959991pt;margin-top:35.293026pt;width:245.85pt;height:22.45pt;mso-position-horizontal-relative:page;mso-position-vertical-relative:page;z-index:-16017408" type="#_x0000_t202" filled="false" stroked="false">
          <v:textbox inset="0,0,0,0">
            <w:txbxContent>
              <w:p>
                <w:pPr>
                  <w:spacing w:line="207" w:lineRule="exact" w:before="14"/>
                  <w:ind w:left="0" w:right="23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Ley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Fomento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para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la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Lectura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y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el</w:t>
                </w:r>
                <w:r>
                  <w:rPr>
                    <w:rFonts w:ascii="Times New Roman"/>
                    <w:b/>
                    <w:i/>
                    <w:color w:val="808080"/>
                    <w:spacing w:val="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Libro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del</w:t>
                </w:r>
                <w:r>
                  <w:rPr>
                    <w:rFonts w:ascii="Times New Roman"/>
                    <w:b/>
                    <w:i/>
                    <w:color w:val="808080"/>
                    <w:spacing w:val="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7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Hidalgo.</w:t>
                </w:r>
              </w:p>
              <w:p>
                <w:pPr>
                  <w:spacing w:line="207" w:lineRule="exact" w:before="0"/>
                  <w:ind w:left="0" w:right="18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99584">
          <wp:simplePos x="0" y="0"/>
          <wp:positionH relativeFrom="page">
            <wp:posOffset>0</wp:posOffset>
          </wp:positionH>
          <wp:positionV relativeFrom="page">
            <wp:posOffset>15239</wp:posOffset>
          </wp:positionV>
          <wp:extent cx="7775447" cy="107632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5447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96.959991pt;margin-top:35.293026pt;width:245.85pt;height:22.45pt;mso-position-horizontal-relative:page;mso-position-vertical-relative:page;z-index:-16016384" type="#_x0000_t202" filled="false" stroked="false">
          <v:textbox inset="0,0,0,0">
            <w:txbxContent>
              <w:p>
                <w:pPr>
                  <w:spacing w:line="207" w:lineRule="exact" w:before="14"/>
                  <w:ind w:left="0" w:right="19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Ley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Fomento para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la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Lectura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y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el</w:t>
                </w:r>
                <w:r>
                  <w:rPr>
                    <w:rFonts w:ascii="Times New Roman"/>
                    <w:b/>
                    <w:i/>
                    <w:color w:val="808080"/>
                    <w:spacing w:val="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Libro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del</w:t>
                </w:r>
                <w:r>
                  <w:rPr>
                    <w:rFonts w:ascii="Times New Roman"/>
                    <w:b/>
                    <w:i/>
                    <w:color w:val="808080"/>
                    <w:spacing w:val="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7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Hidalgo.</w:t>
                </w:r>
              </w:p>
              <w:p>
                <w:pPr>
                  <w:spacing w:line="207" w:lineRule="exact" w:before="0"/>
                  <w:ind w:left="0" w:right="18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upperRoman"/>
      <w:lvlText w:val="%1."/>
      <w:lvlJc w:val="left"/>
      <w:pPr>
        <w:ind w:left="116" w:hanging="17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822" w:hanging="707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7" w:hanging="7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9" w:hanging="7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2" w:hanging="7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4" w:hanging="7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7" w:hanging="7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9" w:hanging="70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22" w:hanging="707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7" w:hanging="7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9" w:hanging="7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2" w:hanging="7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4" w:hanging="7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7" w:hanging="7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9" w:hanging="70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9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5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2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8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5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1" w:hanging="5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9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5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2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8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5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1" w:hanging="5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543" w:hanging="428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1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1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2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2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3" w:hanging="42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6" w:hanging="284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8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116" w:hanging="240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4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43" w:hanging="42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1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1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2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2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3" w:hanging="428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DIP. ESTEBAN ANGELES CERON</dc:creator>
  <dc:title>D E C R E T O NUM</dc:title>
  <dcterms:created xsi:type="dcterms:W3CDTF">2024-01-22T17:04:19Z</dcterms:created>
  <dcterms:modified xsi:type="dcterms:W3CDTF">2024-01-22T17:04:19Z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